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DDA0B" w14:textId="6D42E326" w:rsidR="009D2AEB" w:rsidRPr="00707403" w:rsidRDefault="001A0490" w:rsidP="00621691">
      <w:pPr>
        <w:tabs>
          <w:tab w:val="left" w:pos="1985"/>
        </w:tabs>
        <w:wordWrap/>
        <w:spacing w:after="0" w:line="168" w:lineRule="auto"/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</w:pPr>
      <w:bookmarkStart w:id="0" w:name="_GoBack"/>
      <w:bookmarkEnd w:id="0"/>
      <w:r w:rsidRPr="00707403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3GPP TSG RAN WG1 Meeting #</w:t>
      </w:r>
      <w:r w:rsidR="00391598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8</w:t>
      </w:r>
      <w:r w:rsidR="00650702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2</w:t>
      </w:r>
      <w:r w:rsidR="001F6835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bis</w:t>
      </w:r>
      <w:r w:rsidR="001C0DC0" w:rsidRPr="00707403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 xml:space="preserve">  </w:t>
      </w:r>
      <w:r w:rsidR="001C0DC0" w:rsidRPr="00707403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ab/>
        <w:t xml:space="preserve"> </w:t>
      </w:r>
      <w:r w:rsidR="00FA08EB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ab/>
      </w:r>
      <w:r w:rsidR="00FA08EB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ab/>
      </w:r>
      <w:r w:rsidR="00FA08EB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ab/>
      </w:r>
      <w:r w:rsidR="00FA08EB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ab/>
      </w:r>
      <w:r w:rsidR="00E2612D" w:rsidRPr="00E2612D">
        <w:rPr>
          <w:rFonts w:ascii="맑은 고딕" w:eastAsia="맑은 고딕" w:hAnsi="맑은 고딕" w:cs="Arial" w:hint="eastAsia"/>
          <w:b/>
          <w:bCs/>
          <w:noProof/>
          <w:sz w:val="24"/>
          <w:szCs w:val="24"/>
          <w:lang w:val="en-GB"/>
        </w:rPr>
        <w:t>R1-15</w:t>
      </w:r>
      <w:r w:rsidR="00240611" w:rsidRPr="00240611"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  <w:t>5838</w:t>
      </w:r>
    </w:p>
    <w:p w14:paraId="5102D20E" w14:textId="3C1F3620" w:rsidR="00491D04" w:rsidRPr="00707403" w:rsidRDefault="001F6835" w:rsidP="00621691">
      <w:pPr>
        <w:tabs>
          <w:tab w:val="left" w:pos="1985"/>
        </w:tabs>
        <w:wordWrap/>
        <w:spacing w:after="240" w:line="168" w:lineRule="auto"/>
        <w:rPr>
          <w:rFonts w:ascii="맑은 고딕" w:eastAsia="맑은 고딕" w:hAnsi="맑은 고딕" w:cs="Arial"/>
          <w:b/>
          <w:bCs/>
          <w:noProof/>
          <w:sz w:val="24"/>
          <w:szCs w:val="24"/>
          <w:lang w:val="en-GB"/>
        </w:rPr>
      </w:pPr>
      <w:r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Malmo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, </w:t>
      </w:r>
      <w:r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Sweden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, </w:t>
      </w:r>
      <w:r w:rsidR="00D55F2A"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5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vertAlign w:val="superscript"/>
          <w:lang w:val="en-GB"/>
        </w:rPr>
        <w:t>th</w:t>
      </w:r>
      <w:r w:rsidR="00C22F7E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 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>–</w:t>
      </w:r>
      <w:r w:rsidR="00C22F7E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 </w:t>
      </w:r>
      <w:r w:rsidR="00D55F2A"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9</w:t>
      </w:r>
      <w:r w:rsidR="001212F8"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vertAlign w:val="superscript"/>
          <w:lang w:val="en-GB"/>
        </w:rPr>
        <w:t>th</w:t>
      </w:r>
      <w:r w:rsidR="00641C97" w:rsidRPr="00707403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 </w:t>
      </w:r>
      <w:r w:rsidR="00D55F2A">
        <w:rPr>
          <w:rFonts w:ascii="맑은 고딕" w:eastAsia="맑은 고딕" w:hAnsi="맑은 고딕" w:cs="Arial"/>
          <w:b/>
          <w:bCs/>
          <w:noProof/>
          <w:kern w:val="0"/>
          <w:sz w:val="24"/>
          <w:szCs w:val="24"/>
          <w:lang w:val="en-GB"/>
        </w:rPr>
        <w:t>October</w:t>
      </w:r>
      <w:r w:rsidR="00391598">
        <w:rPr>
          <w:rFonts w:ascii="맑은 고딕" w:eastAsia="맑은 고딕" w:hAnsi="맑은 고딕" w:cs="Arial" w:hint="eastAsia"/>
          <w:b/>
          <w:bCs/>
          <w:noProof/>
          <w:kern w:val="0"/>
          <w:sz w:val="24"/>
          <w:szCs w:val="24"/>
          <w:lang w:val="en-GB"/>
        </w:rPr>
        <w:t xml:space="preserve"> 2015</w:t>
      </w:r>
    </w:p>
    <w:p w14:paraId="744138CD" w14:textId="77777777" w:rsidR="00491D04" w:rsidRPr="00707403" w:rsidRDefault="00491D04" w:rsidP="00621691">
      <w:pPr>
        <w:tabs>
          <w:tab w:val="left" w:pos="1860"/>
        </w:tabs>
        <w:wordWrap/>
        <w:spacing w:after="0" w:line="192" w:lineRule="auto"/>
        <w:rPr>
          <w:rFonts w:ascii="맑은 고딕" w:eastAsia="맑은 고딕" w:hAnsi="맑은 고딕" w:cs="Arial"/>
          <w:b/>
          <w:sz w:val="24"/>
        </w:rPr>
      </w:pPr>
      <w:r w:rsidRPr="00707403">
        <w:rPr>
          <w:rFonts w:ascii="맑은 고딕" w:eastAsia="맑은 고딕" w:hAnsi="맑은 고딕" w:cs="Arial"/>
          <w:b/>
          <w:sz w:val="24"/>
        </w:rPr>
        <w:t xml:space="preserve">Source: </w:t>
      </w:r>
      <w:r w:rsidRPr="00707403">
        <w:rPr>
          <w:rFonts w:ascii="맑은 고딕" w:eastAsia="맑은 고딕" w:hAnsi="맑은 고딕" w:cs="Arial"/>
          <w:b/>
          <w:sz w:val="24"/>
        </w:rPr>
        <w:tab/>
        <w:t>ETRI</w:t>
      </w:r>
    </w:p>
    <w:p w14:paraId="052D08E3" w14:textId="5B79DDE8" w:rsidR="00491D04" w:rsidRPr="00707403" w:rsidRDefault="00491D04" w:rsidP="000D6F2B">
      <w:pPr>
        <w:tabs>
          <w:tab w:val="left" w:pos="1860"/>
        </w:tabs>
        <w:wordWrap/>
        <w:spacing w:after="0"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</w:rPr>
      </w:pPr>
      <w:r w:rsidRPr="00707403">
        <w:rPr>
          <w:rFonts w:ascii="맑은 고딕" w:eastAsia="맑은 고딕" w:hAnsi="맑은 고딕" w:cs="Arial"/>
          <w:b/>
          <w:sz w:val="24"/>
        </w:rPr>
        <w:t xml:space="preserve">Title: </w:t>
      </w:r>
      <w:r w:rsidRPr="00707403">
        <w:rPr>
          <w:rFonts w:ascii="맑은 고딕" w:eastAsia="맑은 고딕" w:hAnsi="맑은 고딕" w:cs="Arial"/>
          <w:b/>
          <w:sz w:val="24"/>
        </w:rPr>
        <w:tab/>
      </w:r>
      <w:bookmarkStart w:id="1" w:name="Title"/>
      <w:bookmarkEnd w:id="1"/>
      <w:r w:rsidR="001F6835" w:rsidRPr="001F6835">
        <w:rPr>
          <w:rFonts w:ascii="맑은 고딕" w:eastAsia="맑은 고딕" w:hAnsi="맑은 고딕" w:cs="Arial"/>
          <w:b/>
          <w:sz w:val="24"/>
        </w:rPr>
        <w:t>Discussion on Class B CSI reporting schemes for EB/FD-MIMO</w:t>
      </w:r>
    </w:p>
    <w:p w14:paraId="2BBA9C0C" w14:textId="4A4A5673" w:rsidR="00491D04" w:rsidRPr="00707403" w:rsidRDefault="00491D04" w:rsidP="00621691">
      <w:pPr>
        <w:tabs>
          <w:tab w:val="left" w:pos="1860"/>
        </w:tabs>
        <w:wordWrap/>
        <w:spacing w:after="0" w:line="192" w:lineRule="auto"/>
        <w:ind w:left="1871" w:hanging="1871"/>
        <w:rPr>
          <w:rFonts w:ascii="맑은 고딕" w:eastAsia="맑은 고딕" w:hAnsi="맑은 고딕" w:cs="Arial"/>
          <w:b/>
          <w:sz w:val="24"/>
          <w:lang w:val="pt-BR"/>
        </w:rPr>
      </w:pPr>
      <w:r w:rsidRPr="00707403">
        <w:rPr>
          <w:rFonts w:ascii="맑은 고딕" w:eastAsia="맑은 고딕" w:hAnsi="맑은 고딕" w:cs="Arial"/>
          <w:b/>
          <w:sz w:val="24"/>
          <w:lang w:val="pt-BR"/>
        </w:rPr>
        <w:t>Agenda Item:</w:t>
      </w:r>
      <w:r w:rsidRPr="00707403">
        <w:rPr>
          <w:rFonts w:ascii="맑은 고딕" w:eastAsia="맑은 고딕" w:hAnsi="맑은 고딕" w:cs="Arial"/>
          <w:b/>
          <w:sz w:val="24"/>
          <w:lang w:val="pt-BR"/>
        </w:rPr>
        <w:tab/>
      </w:r>
      <w:r w:rsidR="00B05AE1" w:rsidRPr="00B05AE1">
        <w:rPr>
          <w:rFonts w:ascii="맑은 고딕" w:eastAsia="맑은 고딕" w:hAnsi="맑은 고딕" w:cs="Arial"/>
          <w:b/>
          <w:sz w:val="24"/>
          <w:lang w:val="pt-BR"/>
        </w:rPr>
        <w:t>7.2.</w:t>
      </w:r>
      <w:r w:rsidR="001F6835">
        <w:rPr>
          <w:rFonts w:ascii="맑은 고딕" w:eastAsia="맑은 고딕" w:hAnsi="맑은 고딕" w:cs="Arial"/>
          <w:b/>
          <w:sz w:val="24"/>
          <w:lang w:val="pt-BR"/>
        </w:rPr>
        <w:t>4</w:t>
      </w:r>
      <w:r w:rsidR="00B05AE1" w:rsidRPr="00B05AE1">
        <w:rPr>
          <w:rFonts w:ascii="맑은 고딕" w:eastAsia="맑은 고딕" w:hAnsi="맑은 고딕" w:cs="Arial"/>
          <w:b/>
          <w:sz w:val="24"/>
          <w:lang w:val="pt-BR"/>
        </w:rPr>
        <w:t>.</w:t>
      </w:r>
      <w:r w:rsidR="001F6835">
        <w:rPr>
          <w:rFonts w:ascii="맑은 고딕" w:eastAsia="맑은 고딕" w:hAnsi="맑은 고딕" w:cs="Arial"/>
          <w:b/>
          <w:sz w:val="24"/>
          <w:lang w:val="pt-BR"/>
        </w:rPr>
        <w:t>3</w:t>
      </w:r>
      <w:r w:rsidR="00B05AE1" w:rsidRPr="00B05AE1">
        <w:rPr>
          <w:rFonts w:ascii="맑은 고딕" w:eastAsia="맑은 고딕" w:hAnsi="맑은 고딕" w:cs="Arial"/>
          <w:b/>
          <w:sz w:val="24"/>
          <w:lang w:val="pt-BR"/>
        </w:rPr>
        <w:t>.</w:t>
      </w:r>
      <w:r w:rsidR="001F6835">
        <w:rPr>
          <w:rFonts w:ascii="맑은 고딕" w:eastAsia="맑은 고딕" w:hAnsi="맑은 고딕" w:cs="Arial"/>
          <w:b/>
          <w:sz w:val="24"/>
          <w:lang w:val="pt-BR"/>
        </w:rPr>
        <w:t>2</w:t>
      </w:r>
      <w:r w:rsidR="00391598">
        <w:rPr>
          <w:rFonts w:ascii="맑은 고딕" w:eastAsia="맑은 고딕" w:hAnsi="맑은 고딕" w:cs="Arial"/>
          <w:b/>
          <w:sz w:val="24"/>
          <w:lang w:val="pt-BR"/>
        </w:rPr>
        <w:t xml:space="preserve"> </w:t>
      </w:r>
      <w:r w:rsidR="001F6835">
        <w:rPr>
          <w:rFonts w:ascii="맑은 고딕" w:eastAsia="맑은 고딕" w:hAnsi="맑은 고딕" w:cs="Arial"/>
          <w:b/>
          <w:sz w:val="24"/>
          <w:lang w:val="pt-BR"/>
        </w:rPr>
        <w:t>Class B CSI reporting scheme</w:t>
      </w:r>
    </w:p>
    <w:p w14:paraId="310138F3" w14:textId="77777777" w:rsidR="00491D04" w:rsidRPr="00707403" w:rsidRDefault="00491D04" w:rsidP="00621691">
      <w:pPr>
        <w:tabs>
          <w:tab w:val="left" w:pos="1860"/>
        </w:tabs>
        <w:wordWrap/>
        <w:spacing w:after="0" w:line="192" w:lineRule="auto"/>
        <w:ind w:left="2374" w:hangingChars="989" w:hanging="2374"/>
        <w:rPr>
          <w:rFonts w:ascii="맑은 고딕" w:eastAsia="맑은 고딕" w:hAnsi="맑은 고딕" w:cs="Arial"/>
          <w:b/>
          <w:sz w:val="24"/>
          <w:lang w:val="pt-BR"/>
        </w:rPr>
      </w:pPr>
      <w:r w:rsidRPr="00707403">
        <w:rPr>
          <w:rFonts w:ascii="맑은 고딕" w:eastAsia="맑은 고딕" w:hAnsi="맑은 고딕" w:cs="Arial"/>
          <w:b/>
          <w:sz w:val="24"/>
          <w:lang w:val="pt-BR"/>
        </w:rPr>
        <w:t>Document for:</w:t>
      </w:r>
      <w:r w:rsidRPr="00707403">
        <w:rPr>
          <w:rFonts w:ascii="맑은 고딕" w:eastAsia="맑은 고딕" w:hAnsi="맑은 고딕" w:cs="Arial"/>
          <w:b/>
          <w:sz w:val="24"/>
          <w:lang w:val="pt-BR"/>
        </w:rPr>
        <w:tab/>
      </w:r>
      <w:bookmarkStart w:id="2" w:name="DocumentFor"/>
      <w:bookmarkEnd w:id="2"/>
      <w:r w:rsidRPr="00707403">
        <w:rPr>
          <w:rFonts w:ascii="맑은 고딕" w:eastAsia="맑은 고딕" w:hAnsi="맑은 고딕" w:cs="Arial"/>
          <w:b/>
          <w:sz w:val="24"/>
          <w:lang w:val="pt-BR"/>
        </w:rPr>
        <w:t>Discussion</w:t>
      </w:r>
      <w:r w:rsidR="00896FBF" w:rsidRPr="00707403">
        <w:rPr>
          <w:rFonts w:ascii="맑은 고딕" w:eastAsia="맑은 고딕" w:hAnsi="맑은 고딕" w:cs="Arial" w:hint="eastAsia"/>
          <w:b/>
          <w:sz w:val="24"/>
          <w:lang w:val="pt-BR"/>
        </w:rPr>
        <w:t>/Decision</w:t>
      </w:r>
    </w:p>
    <w:p w14:paraId="535A98FD" w14:textId="28B681C7" w:rsidR="001E2F39" w:rsidRPr="00707403" w:rsidRDefault="001E2F39" w:rsidP="00F77717">
      <w:pPr>
        <w:pStyle w:val="1"/>
        <w:numPr>
          <w:ilvl w:val="0"/>
          <w:numId w:val="2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asciiTheme="minorEastAsia" w:eastAsiaTheme="minorEastAsia" w:hAnsiTheme="minorEastAsia"/>
          <w:b/>
          <w:sz w:val="28"/>
          <w:szCs w:val="28"/>
          <w:lang w:eastAsia="zh-TW"/>
        </w:rPr>
      </w:pPr>
      <w:r w:rsidRPr="00707403">
        <w:rPr>
          <w:rFonts w:asciiTheme="minorEastAsia" w:eastAsiaTheme="minorEastAsia" w:hAnsiTheme="minorEastAsia"/>
          <w:b/>
          <w:sz w:val="28"/>
          <w:szCs w:val="28"/>
          <w:lang w:eastAsia="zh-TW"/>
        </w:rPr>
        <w:t>Introduction</w:t>
      </w:r>
    </w:p>
    <w:p w14:paraId="65529743" w14:textId="3BE92E17" w:rsidR="00952407" w:rsidRDefault="00952407" w:rsidP="0055608B">
      <w:pPr>
        <w:wordWrap/>
        <w:spacing w:after="180" w:line="252" w:lineRule="auto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In RAN #82, there was extensive discussion on Class B CSI reporting schemes</w:t>
      </w:r>
      <w:r w:rsidR="00F1502A">
        <w:rPr>
          <w:rFonts w:ascii="Times" w:eastAsia="맑은 고딕" w:hAnsi="Times" w:cs="Times"/>
        </w:rPr>
        <w:t xml:space="preserve"> for EB/FD-MIMO</w:t>
      </w:r>
      <w:r>
        <w:rPr>
          <w:rFonts w:ascii="Times" w:eastAsia="맑은 고딕" w:hAnsi="Times" w:cs="Times"/>
        </w:rPr>
        <w:t xml:space="preserve">, and </w:t>
      </w:r>
      <w:r w:rsidR="000377DA">
        <w:rPr>
          <w:rFonts w:ascii="Times" w:eastAsia="맑은 고딕" w:hAnsi="Times" w:cs="Times"/>
        </w:rPr>
        <w:t>4</w:t>
      </w:r>
      <w:r>
        <w:rPr>
          <w:rFonts w:ascii="Times" w:eastAsia="맑은 고딕" w:hAnsi="Times" w:cs="Times"/>
        </w:rPr>
        <w:t xml:space="preserve"> alternatives </w:t>
      </w:r>
      <w:r w:rsidR="008B345C">
        <w:rPr>
          <w:rFonts w:ascii="Times" w:eastAsia="맑은 고딕" w:hAnsi="Times" w:cs="Times"/>
        </w:rPr>
        <w:t>for CSI reporting with PMI</w:t>
      </w:r>
      <w:r w:rsidR="008B345C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t>were made</w:t>
      </w:r>
      <w:r w:rsidR="008B345C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t>as agreements</w:t>
      </w:r>
      <w:r w:rsidR="00F1502A">
        <w:rPr>
          <w:rFonts w:ascii="Times" w:eastAsia="맑은 고딕" w:hAnsi="Times" w:cs="Times"/>
        </w:rPr>
        <w:t xml:space="preserve"> [1]: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1502A" w14:paraId="78B1CD20" w14:textId="77777777" w:rsidTr="00F1502A">
        <w:tc>
          <w:tcPr>
            <w:tcW w:w="9288" w:type="dxa"/>
          </w:tcPr>
          <w:p w14:paraId="5A3DC2EE" w14:textId="77777777" w:rsidR="00F1502A" w:rsidRPr="00F1502A" w:rsidRDefault="00F1502A" w:rsidP="00F1502A">
            <w:pPr>
              <w:widowControl/>
              <w:wordWrap/>
              <w:autoSpaceDE/>
              <w:autoSpaceDN/>
              <w:ind w:left="1440" w:hanging="1440"/>
              <w:jc w:val="left"/>
              <w:rPr>
                <w:rFonts w:ascii="Times" w:eastAsia="MS Mincho" w:hAnsi="Times" w:cs="Times New Roman" w:hint="eastAsia"/>
                <w:b/>
                <w:iCs/>
                <w:kern w:val="0"/>
                <w:szCs w:val="24"/>
                <w:u w:val="single"/>
                <w:lang w:val="en-GB" w:eastAsia="ja-JP"/>
              </w:rPr>
            </w:pPr>
            <w:r w:rsidRPr="00F1502A">
              <w:rPr>
                <w:rFonts w:ascii="Times" w:eastAsia="MS Mincho" w:hAnsi="Times" w:cs="Times New Roman" w:hint="eastAsia"/>
                <w:b/>
                <w:iCs/>
                <w:kern w:val="0"/>
                <w:szCs w:val="24"/>
                <w:highlight w:val="green"/>
                <w:u w:val="single"/>
                <w:lang w:val="en-GB" w:eastAsia="ja-JP"/>
              </w:rPr>
              <w:t>Agreements:</w:t>
            </w:r>
          </w:p>
          <w:p w14:paraId="0E6C112F" w14:textId="77777777" w:rsidR="00F1502A" w:rsidRPr="00F1502A" w:rsidRDefault="00F1502A" w:rsidP="00F77717">
            <w:pPr>
              <w:widowControl/>
              <w:numPr>
                <w:ilvl w:val="0"/>
                <w:numId w:val="3"/>
              </w:numPr>
              <w:wordWrap/>
              <w:autoSpaceDE/>
              <w:autoSpaceDN/>
              <w:jc w:val="left"/>
              <w:rPr>
                <w:rFonts w:ascii="Times" w:eastAsia="MS Mincho" w:hAnsi="Times" w:cs="Times New Roman" w:hint="eastAsia"/>
                <w:iCs/>
                <w:kern w:val="0"/>
                <w:szCs w:val="24"/>
                <w:lang w:eastAsia="ja-JP"/>
              </w:rPr>
            </w:pP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val="en-GB" w:eastAsia="ja-JP"/>
              </w:rPr>
              <w:t>CSI reporting with PMI</w:t>
            </w:r>
          </w:p>
          <w:p w14:paraId="62DC010D" w14:textId="77777777" w:rsidR="00F1502A" w:rsidRPr="00F1502A" w:rsidRDefault="00F1502A" w:rsidP="00F77717">
            <w:pPr>
              <w:widowControl/>
              <w:numPr>
                <w:ilvl w:val="1"/>
                <w:numId w:val="3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</w:pP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A CSI process can be configured with either of two CSI reporting classes, A or B</w:t>
            </w:r>
            <w:r w:rsidRPr="00F1502A">
              <w:rPr>
                <w:rFonts w:ascii="Times" w:eastAsia="MS Mincho" w:hAnsi="Times" w:cs="Times New Roman" w:hint="eastAsia"/>
                <w:iCs/>
                <w:kern w:val="0"/>
                <w:szCs w:val="24"/>
                <w:lang w:eastAsia="ja-JP"/>
              </w:rPr>
              <w:t xml:space="preserve"> (FFS: both A and B)</w:t>
            </w: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 xml:space="preserve">: </w:t>
            </w:r>
          </w:p>
          <w:p w14:paraId="2D214CC8" w14:textId="77777777" w:rsidR="00F1502A" w:rsidRPr="00F1502A" w:rsidRDefault="00F1502A" w:rsidP="00F77717">
            <w:pPr>
              <w:widowControl/>
              <w:numPr>
                <w:ilvl w:val="2"/>
                <w:numId w:val="3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</w:pP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Class A, UE reports CSI according to W=W1W2 codebook based on {[8],12,16} CSI-RS ports</w:t>
            </w:r>
          </w:p>
          <w:p w14:paraId="718B4E33" w14:textId="5B08CFBA" w:rsidR="00F1502A" w:rsidRPr="00F1502A" w:rsidRDefault="00F1502A" w:rsidP="00F77717">
            <w:pPr>
              <w:widowControl/>
              <w:numPr>
                <w:ilvl w:val="2"/>
                <w:numId w:val="3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</w:pP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 xml:space="preserve">Class B: UE reports L port CSI assuming one of the </w:t>
            </w:r>
            <w:r w:rsidR="000377D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4</w:t>
            </w: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 xml:space="preserve"> alternatives below</w:t>
            </w:r>
          </w:p>
          <w:p w14:paraId="0843E78D" w14:textId="77777777" w:rsidR="00F1502A" w:rsidRPr="00F1502A" w:rsidRDefault="00F1502A" w:rsidP="00F77717">
            <w:pPr>
              <w:widowControl/>
              <w:numPr>
                <w:ilvl w:val="3"/>
                <w:numId w:val="3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</w:pP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Alt.1: Indicator for beam selection and L-port CQI/PMI/RI for the selected beam. Total configured number of ports across all CSI-RS resources in the CSI process is larger than L.</w:t>
            </w:r>
          </w:p>
          <w:p w14:paraId="3016CACA" w14:textId="77777777" w:rsidR="00F1502A" w:rsidRPr="00F1502A" w:rsidRDefault="00F1502A" w:rsidP="00F77717">
            <w:pPr>
              <w:widowControl/>
              <w:numPr>
                <w:ilvl w:val="3"/>
                <w:numId w:val="3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</w:pP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Alt.2: L-port precoder from a codebook reflecting both beam selection(s) and co-phasing across two polarizations jointly. Total configured number of ports in the CSI process is L.</w:t>
            </w:r>
          </w:p>
          <w:p w14:paraId="756E748E" w14:textId="77777777" w:rsidR="00F1502A" w:rsidRPr="00F1502A" w:rsidRDefault="00F1502A" w:rsidP="00F77717">
            <w:pPr>
              <w:widowControl/>
              <w:numPr>
                <w:ilvl w:val="3"/>
                <w:numId w:val="3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</w:pP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Alt.3: Codebook reflecting beam selection and L-port CSI for the selected beam. Total configured number of ports across all CSI-RS resources in the CSI process is larger than L.</w:t>
            </w:r>
          </w:p>
          <w:p w14:paraId="297A6F3D" w14:textId="77777777" w:rsidR="00F1502A" w:rsidRPr="00F1502A" w:rsidRDefault="00F1502A" w:rsidP="00F77717">
            <w:pPr>
              <w:widowControl/>
              <w:numPr>
                <w:ilvl w:val="3"/>
                <w:numId w:val="3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</w:pP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Alt.4: L-port CQI/PMI/RI. Total configured number of ports in the CSI process is L. (</w:t>
            </w:r>
            <w:r w:rsidRPr="00F1502A">
              <w:rPr>
                <w:rFonts w:ascii="Times" w:eastAsia="MS Mincho" w:hAnsi="Times" w:cs="Times New Roman" w:hint="eastAsia"/>
                <w:iCs/>
                <w:kern w:val="0"/>
                <w:szCs w:val="24"/>
                <w:lang w:eastAsia="ja-JP"/>
              </w:rPr>
              <w:t xml:space="preserve">if </w:t>
            </w: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 xml:space="preserve">CSI measurement restriction is </w:t>
            </w:r>
            <w:r w:rsidRPr="00F1502A">
              <w:rPr>
                <w:rFonts w:ascii="Times" w:eastAsia="MS Mincho" w:hAnsi="Times" w:cs="Times New Roman" w:hint="eastAsia"/>
                <w:iCs/>
                <w:kern w:val="0"/>
                <w:szCs w:val="24"/>
                <w:lang w:eastAsia="ja-JP"/>
              </w:rPr>
              <w:t xml:space="preserve">supported, it </w:t>
            </w: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is always configure</w:t>
            </w:r>
            <w:r w:rsidRPr="00F1502A">
              <w:rPr>
                <w:rFonts w:ascii="Times" w:eastAsia="MS Mincho" w:hAnsi="Times" w:cs="Times New Roman" w:hint="eastAsia"/>
                <w:iCs/>
                <w:kern w:val="0"/>
                <w:szCs w:val="24"/>
                <w:lang w:eastAsia="ja-JP"/>
              </w:rPr>
              <w:t>d</w:t>
            </w: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)</w:t>
            </w:r>
          </w:p>
          <w:p w14:paraId="590A302E" w14:textId="77777777" w:rsidR="00F1502A" w:rsidRPr="00F1502A" w:rsidRDefault="00F1502A" w:rsidP="00F77717">
            <w:pPr>
              <w:widowControl/>
              <w:numPr>
                <w:ilvl w:val="3"/>
                <w:numId w:val="3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</w:pP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Note: A “beam selection” (whenever applicable) constitutes either a selection of a subset of antenna ports within a single CSI-RS resource or a selection of a CSI-RS resource from a set of resources</w:t>
            </w:r>
          </w:p>
          <w:p w14:paraId="76E73750" w14:textId="77777777" w:rsidR="00F1502A" w:rsidRPr="00F1502A" w:rsidRDefault="00F1502A" w:rsidP="00F77717">
            <w:pPr>
              <w:widowControl/>
              <w:numPr>
                <w:ilvl w:val="3"/>
                <w:numId w:val="3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</w:pP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Note: The reported CSI may be an extension of Rel.12 L-port CSI</w:t>
            </w:r>
          </w:p>
          <w:p w14:paraId="1F41F9C4" w14:textId="77777777" w:rsidR="00F1502A" w:rsidRPr="00F1502A" w:rsidRDefault="00F1502A" w:rsidP="00F77717">
            <w:pPr>
              <w:widowControl/>
              <w:numPr>
                <w:ilvl w:val="3"/>
                <w:numId w:val="3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</w:pP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Details such as possible values of L are FFS</w:t>
            </w:r>
          </w:p>
          <w:p w14:paraId="411797DD" w14:textId="72C76B09" w:rsidR="00F1502A" w:rsidRPr="00F1502A" w:rsidRDefault="00F1502A" w:rsidP="00F77717">
            <w:pPr>
              <w:widowControl/>
              <w:numPr>
                <w:ilvl w:val="3"/>
                <w:numId w:val="3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</w:pP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 xml:space="preserve">Further down-selection/merging of the </w:t>
            </w:r>
            <w:r w:rsidR="000377D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4</w:t>
            </w: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 xml:space="preserve"> alternatives is FFS</w:t>
            </w:r>
          </w:p>
          <w:p w14:paraId="4129D3F3" w14:textId="77777777" w:rsidR="00F1502A" w:rsidRPr="00F1502A" w:rsidRDefault="00F1502A" w:rsidP="00F77717">
            <w:pPr>
              <w:widowControl/>
              <w:numPr>
                <w:ilvl w:val="1"/>
                <w:numId w:val="3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</w:pPr>
            <w:r w:rsidRPr="00F1502A">
              <w:rPr>
                <w:rFonts w:ascii="Times" w:eastAsia="MS Mincho" w:hAnsi="Times" w:cs="Times New Roman" w:hint="eastAsia"/>
                <w:iCs/>
                <w:kern w:val="0"/>
                <w:szCs w:val="24"/>
                <w:lang w:eastAsia="ja-JP"/>
              </w:rPr>
              <w:t xml:space="preserve">Study further for </w:t>
            </w: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CSI measurement restriction</w:t>
            </w:r>
          </w:p>
          <w:p w14:paraId="6C4E18CB" w14:textId="77777777" w:rsidR="00F1502A" w:rsidRDefault="00F1502A" w:rsidP="0055608B">
            <w:pPr>
              <w:wordWrap/>
              <w:spacing w:after="180" w:line="252" w:lineRule="auto"/>
              <w:rPr>
                <w:rFonts w:ascii="Times" w:eastAsia="맑은 고딕" w:hAnsi="Times" w:cs="Times"/>
              </w:rPr>
            </w:pPr>
          </w:p>
          <w:p w14:paraId="67E3B9D6" w14:textId="77777777" w:rsidR="00F1502A" w:rsidRPr="00F1502A" w:rsidRDefault="00F1502A" w:rsidP="00F1502A">
            <w:pPr>
              <w:widowControl/>
              <w:wordWrap/>
              <w:autoSpaceDE/>
              <w:autoSpaceDN/>
              <w:ind w:left="1440" w:hanging="1440"/>
              <w:jc w:val="left"/>
              <w:rPr>
                <w:rFonts w:ascii="Times" w:eastAsia="MS Mincho" w:hAnsi="Times" w:cs="Times New Roman" w:hint="eastAsia"/>
                <w:iCs/>
                <w:kern w:val="0"/>
                <w:szCs w:val="24"/>
                <w:lang w:val="en-GB" w:eastAsia="ja-JP"/>
              </w:rPr>
            </w:pPr>
            <w:r w:rsidRPr="00F1502A">
              <w:rPr>
                <w:rFonts w:ascii="Times" w:eastAsia="MS Mincho" w:hAnsi="Times" w:cs="Times New Roman" w:hint="eastAsia"/>
                <w:b/>
                <w:iCs/>
                <w:kern w:val="0"/>
                <w:szCs w:val="24"/>
                <w:highlight w:val="green"/>
                <w:u w:val="single"/>
                <w:lang w:eastAsia="ja-JP"/>
              </w:rPr>
              <w:t>Agreements:</w:t>
            </w:r>
          </w:p>
          <w:p w14:paraId="265D2DEC" w14:textId="77777777" w:rsidR="00F1502A" w:rsidRPr="00F1502A" w:rsidRDefault="00F1502A" w:rsidP="00F77717">
            <w:pPr>
              <w:widowControl/>
              <w:numPr>
                <w:ilvl w:val="0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</w:pP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For alternatives 1, 2, 3, and 4 of CSI reporting class B,</w:t>
            </w:r>
          </w:p>
          <w:p w14:paraId="5FB77A3E" w14:textId="77777777" w:rsidR="00F1502A" w:rsidRPr="00F1502A" w:rsidRDefault="00F1502A" w:rsidP="00F77717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</w:pPr>
            <w:proofErr w:type="spellStart"/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N</w:t>
            </w: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vertAlign w:val="subscript"/>
                <w:lang w:eastAsia="ja-JP"/>
              </w:rPr>
              <w:t>k</w:t>
            </w:r>
            <w:proofErr w:type="spellEnd"/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 xml:space="preserve"> </w:t>
            </w: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sym w:font="Symbol" w:char="F0CE"/>
            </w: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 xml:space="preserve"> {1,2,4,8}</w:t>
            </w:r>
          </w:p>
          <w:p w14:paraId="1CD98F9E" w14:textId="77777777" w:rsidR="00F1502A" w:rsidRPr="00F1502A" w:rsidRDefault="00F1502A" w:rsidP="00F77717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</w:pP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For Alt.1, UE reports L port CSI assuming either one of the followings</w:t>
            </w:r>
          </w:p>
          <w:p w14:paraId="616753DF" w14:textId="77777777" w:rsidR="00F1502A" w:rsidRPr="00F1502A" w:rsidRDefault="00F1502A" w:rsidP="00F77717">
            <w:pPr>
              <w:widowControl/>
              <w:numPr>
                <w:ilvl w:val="2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</w:pP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 xml:space="preserve">L = </w:t>
            </w:r>
            <w:proofErr w:type="spellStart"/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N</w:t>
            </w: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vertAlign w:val="subscript"/>
                <w:lang w:eastAsia="ja-JP"/>
              </w:rPr>
              <w:t>k</w:t>
            </w:r>
            <w:proofErr w:type="spellEnd"/>
          </w:p>
          <w:p w14:paraId="54098A0C" w14:textId="77777777" w:rsidR="00F1502A" w:rsidRPr="00F1502A" w:rsidRDefault="00F1502A" w:rsidP="00F77717">
            <w:pPr>
              <w:widowControl/>
              <w:numPr>
                <w:ilvl w:val="2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</w:pP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 xml:space="preserve">L (&lt;= </w:t>
            </w:r>
            <w:proofErr w:type="spellStart"/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N</w:t>
            </w: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vertAlign w:val="subscript"/>
                <w:lang w:eastAsia="ja-JP"/>
              </w:rPr>
              <w:t>k</w:t>
            </w:r>
            <w:proofErr w:type="spellEnd"/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) which can be configured or fixed in spec.</w:t>
            </w:r>
          </w:p>
          <w:p w14:paraId="0D01C7C1" w14:textId="77777777" w:rsidR="00F1502A" w:rsidRPr="00F1502A" w:rsidRDefault="00F1502A" w:rsidP="00F77717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</w:pP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For Alt.2, two possible schemes:</w:t>
            </w:r>
          </w:p>
          <w:p w14:paraId="1858DEFA" w14:textId="77777777" w:rsidR="00F1502A" w:rsidRPr="00F1502A" w:rsidRDefault="00F1502A" w:rsidP="00F77717">
            <w:pPr>
              <w:widowControl/>
              <w:numPr>
                <w:ilvl w:val="2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</w:pP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UE reports L port CSI assuming L = sum(</w:t>
            </w:r>
            <w:proofErr w:type="spellStart"/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N</w:t>
            </w: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vertAlign w:val="subscript"/>
                <w:lang w:eastAsia="ja-JP"/>
              </w:rPr>
              <w:t>k</w:t>
            </w:r>
            <w:proofErr w:type="spellEnd"/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 xml:space="preserve">) for all k; </w:t>
            </w:r>
          </w:p>
          <w:p w14:paraId="246EE893" w14:textId="77777777" w:rsidR="00F1502A" w:rsidRPr="00F1502A" w:rsidRDefault="00F1502A" w:rsidP="00F77717">
            <w:pPr>
              <w:widowControl/>
              <w:numPr>
                <w:ilvl w:val="2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</w:pP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UE reports L port CSI where K is always equal to 1 (L = N</w:t>
            </w: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vertAlign w:val="subscript"/>
                <w:lang w:eastAsia="ja-JP"/>
              </w:rPr>
              <w:t>1</w:t>
            </w: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)</w:t>
            </w:r>
          </w:p>
          <w:p w14:paraId="4DDD1B61" w14:textId="77777777" w:rsidR="00F1502A" w:rsidRPr="00F1502A" w:rsidRDefault="00F1502A" w:rsidP="00F77717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</w:pP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For Alt.3, UE reports L port CSI assuming either one of the followings</w:t>
            </w:r>
          </w:p>
          <w:p w14:paraId="3670391F" w14:textId="77777777" w:rsidR="00F1502A" w:rsidRPr="00F1502A" w:rsidRDefault="00F1502A" w:rsidP="00F77717">
            <w:pPr>
              <w:widowControl/>
              <w:numPr>
                <w:ilvl w:val="2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</w:pP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 xml:space="preserve">L = </w:t>
            </w:r>
            <w:proofErr w:type="spellStart"/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N</w:t>
            </w: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vertAlign w:val="subscript"/>
                <w:lang w:eastAsia="ja-JP"/>
              </w:rPr>
              <w:t>k</w:t>
            </w:r>
            <w:proofErr w:type="spellEnd"/>
          </w:p>
          <w:p w14:paraId="0A4C2EC9" w14:textId="77777777" w:rsidR="00F1502A" w:rsidRPr="00F1502A" w:rsidRDefault="00F1502A" w:rsidP="00F77717">
            <w:pPr>
              <w:widowControl/>
              <w:numPr>
                <w:ilvl w:val="2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</w:pP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 xml:space="preserve">L (&lt;= </w:t>
            </w:r>
            <w:proofErr w:type="spellStart"/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N</w:t>
            </w: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vertAlign w:val="subscript"/>
                <w:lang w:eastAsia="ja-JP"/>
              </w:rPr>
              <w:t>k</w:t>
            </w:r>
            <w:proofErr w:type="spellEnd"/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) which can be configured or fixed in spec.</w:t>
            </w:r>
          </w:p>
          <w:p w14:paraId="79FF490C" w14:textId="3B64ED63" w:rsidR="00F1502A" w:rsidRPr="00F1502A" w:rsidRDefault="00F1502A" w:rsidP="00F77717">
            <w:pPr>
              <w:widowControl/>
              <w:numPr>
                <w:ilvl w:val="1"/>
                <w:numId w:val="4"/>
              </w:numPr>
              <w:wordWrap/>
              <w:autoSpaceDE/>
              <w:autoSpaceDN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</w:pP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 xml:space="preserve">For Alt.4, UE reports L port CSI assuming L = </w:t>
            </w:r>
            <w:proofErr w:type="spellStart"/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lang w:eastAsia="ja-JP"/>
              </w:rPr>
              <w:t>N</w:t>
            </w:r>
            <w:r w:rsidRPr="00F1502A">
              <w:rPr>
                <w:rFonts w:ascii="Times" w:eastAsia="MS Mincho" w:hAnsi="Times" w:cs="Times New Roman"/>
                <w:iCs/>
                <w:kern w:val="0"/>
                <w:szCs w:val="24"/>
                <w:vertAlign w:val="subscript"/>
                <w:lang w:eastAsia="ja-JP"/>
              </w:rPr>
              <w:t>k</w:t>
            </w:r>
            <w:proofErr w:type="spellEnd"/>
          </w:p>
          <w:p w14:paraId="7CCDA7F8" w14:textId="77777777" w:rsidR="00F1502A" w:rsidRDefault="00F1502A" w:rsidP="0055608B">
            <w:pPr>
              <w:wordWrap/>
              <w:spacing w:after="180" w:line="252" w:lineRule="auto"/>
              <w:rPr>
                <w:rFonts w:ascii="Times" w:eastAsia="맑은 고딕" w:hAnsi="Times" w:cs="Times"/>
              </w:rPr>
            </w:pPr>
          </w:p>
        </w:tc>
      </w:tr>
    </w:tbl>
    <w:p w14:paraId="68DE7DDE" w14:textId="655D1F3C" w:rsidR="003B2A7D" w:rsidRDefault="00F1502A" w:rsidP="0055608B">
      <w:pPr>
        <w:wordWrap/>
        <w:spacing w:after="180" w:line="252" w:lineRule="auto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lastRenderedPageBreak/>
        <w:t xml:space="preserve">In this contribution, those </w:t>
      </w:r>
      <w:r w:rsidR="000377DA">
        <w:rPr>
          <w:rFonts w:ascii="Times" w:eastAsia="맑은 고딕" w:hAnsi="Times" w:cs="Times"/>
        </w:rPr>
        <w:t>4</w:t>
      </w:r>
      <w:r w:rsidR="00445BA7">
        <w:rPr>
          <w:rFonts w:ascii="Times" w:eastAsia="맑은 고딕" w:hAnsi="Times" w:cs="Times"/>
        </w:rPr>
        <w:t xml:space="preserve"> alternatives</w:t>
      </w:r>
      <w:r w:rsidR="002F2739">
        <w:rPr>
          <w:rFonts w:ascii="Times" w:eastAsia="맑은 고딕" w:hAnsi="Times" w:cs="Times"/>
        </w:rPr>
        <w:t xml:space="preserve"> are compared in detail, and we provide our view on which alternative is preferred in terms of CSI-RS overhead, CSI feedback overhead, and BF CSI-RS operation</w:t>
      </w:r>
      <w:r w:rsidR="00E6118F">
        <w:rPr>
          <w:rFonts w:ascii="Times" w:eastAsia="맑은 고딕" w:hAnsi="Times" w:cs="Times"/>
        </w:rPr>
        <w:t>.</w:t>
      </w:r>
    </w:p>
    <w:p w14:paraId="54976C42" w14:textId="37262B6B" w:rsidR="001E2F39" w:rsidRPr="008A1F1C" w:rsidRDefault="00EF227B" w:rsidP="00F77717">
      <w:pPr>
        <w:pStyle w:val="1"/>
        <w:numPr>
          <w:ilvl w:val="0"/>
          <w:numId w:val="2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asciiTheme="minorEastAsia" w:eastAsiaTheme="minorEastAsia" w:hAnsiTheme="minorEastAsia"/>
          <w:b/>
          <w:sz w:val="28"/>
          <w:szCs w:val="28"/>
          <w:lang w:eastAsia="zh-TW"/>
        </w:rPr>
      </w:pPr>
      <w:r w:rsidRPr="008A1F1C">
        <w:rPr>
          <w:rFonts w:asciiTheme="minorEastAsia" w:eastAsiaTheme="minorEastAsia" w:hAnsiTheme="minorEastAsia" w:hint="eastAsia"/>
          <w:b/>
          <w:sz w:val="28"/>
          <w:szCs w:val="28"/>
          <w:lang w:eastAsia="zh-TW"/>
        </w:rPr>
        <w:t>Discussion</w:t>
      </w:r>
    </w:p>
    <w:p w14:paraId="321904FD" w14:textId="20649417" w:rsidR="003448F5" w:rsidRDefault="008B345C" w:rsidP="002E51A7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 xml:space="preserve">Class B CSI reporting is used for beamformed CSI-RS operation, and </w:t>
      </w:r>
      <w:r w:rsidR="000377DA">
        <w:rPr>
          <w:rFonts w:ascii="Times New Roman" w:eastAsia="맑은 고딕" w:hAnsi="Times New Roman" w:cs="Times New Roman"/>
          <w:lang w:val="en-GB"/>
        </w:rPr>
        <w:t>4</w:t>
      </w:r>
      <w:r>
        <w:rPr>
          <w:rFonts w:ascii="Times New Roman" w:eastAsia="맑은 고딕" w:hAnsi="Times New Roman" w:cs="Times New Roman"/>
          <w:lang w:val="en-GB"/>
        </w:rPr>
        <w:t xml:space="preserve"> alternatives</w:t>
      </w:r>
      <w:r w:rsidR="006C662A">
        <w:rPr>
          <w:rFonts w:ascii="Times New Roman" w:eastAsia="맑은 고딕" w:hAnsi="Times New Roman" w:cs="Times New Roman"/>
          <w:lang w:val="en-GB"/>
        </w:rPr>
        <w:t xml:space="preserve"> </w:t>
      </w:r>
      <w:r>
        <w:rPr>
          <w:rFonts w:ascii="Times New Roman" w:eastAsia="맑은 고딕" w:hAnsi="Times New Roman" w:cs="Times New Roman"/>
          <w:lang w:val="en-GB"/>
        </w:rPr>
        <w:t>were</w:t>
      </w:r>
      <w:r w:rsidR="00806393">
        <w:rPr>
          <w:rFonts w:ascii="Times New Roman" w:eastAsia="맑은 고딕" w:hAnsi="Times New Roman" w:cs="Times New Roman"/>
          <w:lang w:val="en-GB"/>
        </w:rPr>
        <w:t xml:space="preserve"> listed in RAN #82</w:t>
      </w:r>
      <w:r w:rsidR="00DC3BA1">
        <w:rPr>
          <w:rFonts w:ascii="Times New Roman" w:eastAsia="맑은 고딕" w:hAnsi="Times New Roman" w:cs="Times New Roman"/>
          <w:lang w:val="en-GB"/>
        </w:rPr>
        <w:t xml:space="preserve">. </w:t>
      </w:r>
      <w:r w:rsidR="00806393">
        <w:rPr>
          <w:rFonts w:ascii="Times New Roman" w:eastAsia="맑은 고딕" w:hAnsi="Times New Roman" w:cs="Times New Roman"/>
          <w:lang w:val="en-GB"/>
        </w:rPr>
        <w:t xml:space="preserve">In the following, we </w:t>
      </w:r>
      <w:r w:rsidR="00DC3BA1">
        <w:rPr>
          <w:rFonts w:ascii="Times New Roman" w:eastAsia="맑은 고딕" w:hAnsi="Times New Roman" w:cs="Times New Roman"/>
          <w:lang w:val="en-GB"/>
        </w:rPr>
        <w:t>further discuss</w:t>
      </w:r>
      <w:r w:rsidR="00806393">
        <w:rPr>
          <w:rFonts w:ascii="Times New Roman" w:eastAsia="맑은 고딕" w:hAnsi="Times New Roman" w:cs="Times New Roman"/>
          <w:lang w:val="en-GB"/>
        </w:rPr>
        <w:t xml:space="preserve"> </w:t>
      </w:r>
      <w:r w:rsidR="000377DA">
        <w:rPr>
          <w:rFonts w:ascii="Times New Roman" w:eastAsia="맑은 고딕" w:hAnsi="Times New Roman" w:cs="Times New Roman"/>
          <w:lang w:val="en-GB"/>
        </w:rPr>
        <w:t>4</w:t>
      </w:r>
      <w:r w:rsidR="00806393">
        <w:rPr>
          <w:rFonts w:ascii="Times New Roman" w:eastAsia="맑은 고딕" w:hAnsi="Times New Roman" w:cs="Times New Roman"/>
          <w:lang w:val="en-GB"/>
        </w:rPr>
        <w:t xml:space="preserve"> alternatives, and then which alternative is preferred</w:t>
      </w:r>
      <w:r w:rsidR="00DC3BA1">
        <w:rPr>
          <w:rFonts w:ascii="Times New Roman" w:eastAsia="맑은 고딕" w:hAnsi="Times New Roman" w:cs="Times New Roman"/>
          <w:lang w:val="en-GB"/>
        </w:rPr>
        <w:t xml:space="preserve"> will be provided</w:t>
      </w:r>
      <w:r w:rsidR="00806393">
        <w:rPr>
          <w:rFonts w:ascii="Times New Roman" w:eastAsia="맑은 고딕" w:hAnsi="Times New Roman" w:cs="Times New Roman"/>
          <w:lang w:val="en-GB"/>
        </w:rPr>
        <w:t>.</w:t>
      </w:r>
    </w:p>
    <w:p w14:paraId="11A37585" w14:textId="74370C9F" w:rsidR="00F621DE" w:rsidRDefault="00FC045A" w:rsidP="0034591A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 w:rsidRPr="0034591A">
        <w:rPr>
          <w:rFonts w:ascii="Times New Roman" w:eastAsia="맑은 고딕" w:hAnsi="Times New Roman" w:cs="Times New Roman"/>
          <w:u w:val="single"/>
          <w:lang w:val="en-GB"/>
        </w:rPr>
        <w:t>Alt. 1</w:t>
      </w:r>
      <w:r w:rsidRPr="0034591A">
        <w:rPr>
          <w:rFonts w:ascii="Times New Roman" w:eastAsia="맑은 고딕" w:hAnsi="Times New Roman" w:cs="Times New Roman"/>
          <w:u w:val="single"/>
          <w:lang w:val="en-GB"/>
        </w:rPr>
        <w:t>:</w:t>
      </w:r>
      <w:r w:rsidRPr="0034591A">
        <w:rPr>
          <w:rFonts w:ascii="Times New Roman" w:eastAsia="맑은 고딕" w:hAnsi="Times New Roman" w:cs="Times New Roman"/>
          <w:lang w:val="en-GB"/>
        </w:rPr>
        <w:t xml:space="preserve"> </w:t>
      </w:r>
      <w:r w:rsidR="0034591A">
        <w:rPr>
          <w:rFonts w:ascii="Times New Roman" w:eastAsia="맑은 고딕" w:hAnsi="Times New Roman" w:cs="Times New Roman"/>
          <w:lang w:val="en-GB"/>
        </w:rPr>
        <w:br/>
      </w:r>
      <w:r w:rsidR="00F621DE" w:rsidRPr="0034591A">
        <w:rPr>
          <w:rFonts w:ascii="Times New Roman" w:eastAsia="맑은 고딕" w:hAnsi="Times New Roman" w:cs="Times New Roman"/>
          <w:lang w:val="en-GB"/>
        </w:rPr>
        <w:t xml:space="preserve">UE reports beam selection indicator (BI) and L-port CQI/PMI/RI for the selected beam, and total configured number of ports across all CSI-RS resources in the CSI process is larger than L. </w:t>
      </w:r>
      <w:r w:rsidR="00343E4D" w:rsidRPr="0034591A">
        <w:rPr>
          <w:rFonts w:ascii="Times New Roman" w:eastAsia="맑은 고딕" w:hAnsi="Times New Roman" w:cs="Times New Roman"/>
          <w:lang w:val="en-GB"/>
        </w:rPr>
        <w:t>For L=</w:t>
      </w:r>
      <w:proofErr w:type="spellStart"/>
      <w:r w:rsidR="00343E4D" w:rsidRPr="0034591A">
        <w:rPr>
          <w:rFonts w:ascii="Times New Roman" w:eastAsia="맑은 고딕" w:hAnsi="Times New Roman" w:cs="Times New Roman"/>
          <w:lang w:val="en-GB"/>
        </w:rPr>
        <w:t>N</w:t>
      </w:r>
      <w:r w:rsidR="00343E4D" w:rsidRPr="0034591A">
        <w:rPr>
          <w:rFonts w:ascii="Times New Roman" w:eastAsia="맑은 고딕" w:hAnsi="Times New Roman" w:cs="Times New Roman"/>
          <w:vertAlign w:val="subscript"/>
          <w:lang w:val="en-GB"/>
        </w:rPr>
        <w:t>k</w:t>
      </w:r>
      <w:proofErr w:type="spellEnd"/>
      <w:r w:rsidR="00343E4D" w:rsidRPr="0034591A">
        <w:rPr>
          <w:rFonts w:ascii="Times New Roman" w:eastAsia="맑은 고딕" w:hAnsi="Times New Roman" w:cs="Times New Roman"/>
          <w:lang w:val="en-GB"/>
        </w:rPr>
        <w:t xml:space="preserve">, </w:t>
      </w:r>
      <w:r w:rsidR="004E2CB6" w:rsidRPr="0034591A">
        <w:rPr>
          <w:rFonts w:ascii="Times New Roman" w:eastAsia="맑은 고딕" w:hAnsi="Times New Roman" w:cs="Times New Roman"/>
          <w:lang w:val="en-GB"/>
        </w:rPr>
        <w:t>therefore, a BF CSI-RS resource</w:t>
      </w:r>
      <w:r w:rsidR="00934D87" w:rsidRPr="0034591A">
        <w:rPr>
          <w:rFonts w:ascii="Times New Roman" w:eastAsia="맑은 고딕" w:hAnsi="Times New Roman" w:cs="Times New Roman"/>
          <w:lang w:val="en-GB"/>
        </w:rPr>
        <w:t>,</w:t>
      </w:r>
      <w:r w:rsidR="004E2CB6" w:rsidRPr="0034591A">
        <w:rPr>
          <w:rFonts w:ascii="Times New Roman" w:eastAsia="맑은 고딕" w:hAnsi="Times New Roman" w:cs="Times New Roman"/>
          <w:lang w:val="en-GB"/>
        </w:rPr>
        <w:t xml:space="preserve"> where </w:t>
      </w:r>
      <w:r w:rsidR="00934D87" w:rsidRPr="0034591A">
        <w:rPr>
          <w:rFonts w:ascii="Times New Roman" w:eastAsia="맑은 고딕" w:hAnsi="Times New Roman" w:cs="Times New Roman"/>
          <w:lang w:val="en-GB"/>
        </w:rPr>
        <w:t xml:space="preserve">all </w:t>
      </w:r>
      <w:r w:rsidR="004E2CB6" w:rsidRPr="0034591A">
        <w:rPr>
          <w:rFonts w:ascii="Times New Roman" w:eastAsia="맑은 고딕" w:hAnsi="Times New Roman" w:cs="Times New Roman"/>
          <w:lang w:val="en-GB"/>
        </w:rPr>
        <w:t>CSI-RS ports therein is transmitted within a beam</w:t>
      </w:r>
      <w:r w:rsidR="0034591A" w:rsidRPr="0034591A">
        <w:rPr>
          <w:rFonts w:ascii="Times New Roman" w:eastAsia="맑은 고딕" w:hAnsi="Times New Roman" w:cs="Times New Roman"/>
          <w:lang w:val="en-GB"/>
        </w:rPr>
        <w:t>, is defined by a CSI-RS resource</w:t>
      </w:r>
      <w:r w:rsidR="00472C09">
        <w:rPr>
          <w:rFonts w:ascii="Times New Roman" w:eastAsia="맑은 고딕" w:hAnsi="Times New Roman" w:cs="Times New Roman"/>
          <w:lang w:val="en-GB"/>
        </w:rPr>
        <w:t xml:space="preserve"> itself, so it is </w:t>
      </w:r>
      <w:r w:rsidR="00D927CB">
        <w:rPr>
          <w:rFonts w:ascii="Times New Roman" w:eastAsia="맑은 고딕" w:hAnsi="Times New Roman" w:cs="Times New Roman"/>
          <w:lang w:val="en-GB"/>
        </w:rPr>
        <w:t>beneficial</w:t>
      </w:r>
      <w:r w:rsidR="00472C09">
        <w:rPr>
          <w:rFonts w:ascii="Times New Roman" w:eastAsia="맑은 고딕" w:hAnsi="Times New Roman" w:cs="Times New Roman"/>
          <w:lang w:val="en-GB"/>
        </w:rPr>
        <w:t xml:space="preserve">  that CSI computation for a given beam can be performed in the same manner as legacy</w:t>
      </w:r>
      <w:r w:rsidR="0031078D">
        <w:rPr>
          <w:rFonts w:ascii="Times New Roman" w:eastAsia="맑은 고딕" w:hAnsi="Times New Roman" w:cs="Times New Roman"/>
          <w:lang w:val="en-GB"/>
        </w:rPr>
        <w:t>.</w:t>
      </w:r>
      <w:r w:rsidR="006A7D51">
        <w:rPr>
          <w:rFonts w:ascii="Times New Roman" w:eastAsia="맑은 고딕" w:hAnsi="Times New Roman" w:cs="Times New Roman"/>
          <w:lang w:val="en-GB"/>
        </w:rPr>
        <w:t xml:space="preserve"> </w:t>
      </w:r>
      <w:r w:rsidR="00472C09">
        <w:rPr>
          <w:rFonts w:ascii="Times New Roman" w:eastAsia="맑은 고딕" w:hAnsi="Times New Roman" w:cs="Times New Roman"/>
          <w:lang w:val="en-GB"/>
        </w:rPr>
        <w:t>F</w:t>
      </w:r>
      <w:r w:rsidR="00FC4F9C">
        <w:rPr>
          <w:rFonts w:ascii="Times New Roman" w:eastAsia="맑은 고딕" w:hAnsi="Times New Roman" w:cs="Times New Roman"/>
          <w:lang w:val="en-GB"/>
        </w:rPr>
        <w:t>or this case</w:t>
      </w:r>
      <w:r w:rsidR="006A7D51">
        <w:rPr>
          <w:rFonts w:ascii="Times New Roman" w:eastAsia="맑은 고딕" w:hAnsi="Times New Roman" w:cs="Times New Roman"/>
          <w:lang w:val="en-GB"/>
        </w:rPr>
        <w:t xml:space="preserve">, it is preferred to set </w:t>
      </w:r>
      <w:proofErr w:type="spellStart"/>
      <w:r w:rsidR="006A7D51">
        <w:rPr>
          <w:rFonts w:ascii="Times New Roman" w:eastAsia="맑은 고딕" w:hAnsi="Times New Roman" w:cs="Times New Roman"/>
          <w:lang w:val="en-GB"/>
        </w:rPr>
        <w:t>N</w:t>
      </w:r>
      <w:r w:rsidR="006A7D51" w:rsidRPr="006A7D51">
        <w:rPr>
          <w:rFonts w:ascii="Times New Roman" w:eastAsia="맑은 고딕" w:hAnsi="Times New Roman" w:cs="Times New Roman"/>
          <w:vertAlign w:val="subscript"/>
          <w:lang w:val="en-GB"/>
        </w:rPr>
        <w:t>k</w:t>
      </w:r>
      <w:proofErr w:type="spellEnd"/>
      <w:r w:rsidR="006A7D51">
        <w:rPr>
          <w:rFonts w:ascii="Times New Roman" w:eastAsia="맑은 고딕" w:hAnsi="Times New Roman" w:cs="Times New Roman"/>
          <w:lang w:val="en-GB"/>
        </w:rPr>
        <w:t>=</w:t>
      </w:r>
      <w:proofErr w:type="spellStart"/>
      <w:proofErr w:type="gramStart"/>
      <w:r w:rsidR="006A7D51">
        <w:rPr>
          <w:rFonts w:ascii="Times New Roman" w:eastAsia="맑은 고딕" w:hAnsi="Times New Roman" w:cs="Times New Roman"/>
          <w:lang w:val="en-GB"/>
        </w:rPr>
        <w:t>N</w:t>
      </w:r>
      <w:r w:rsidR="006A7D51" w:rsidRPr="006A7D51">
        <w:rPr>
          <w:rFonts w:ascii="Times New Roman" w:eastAsia="맑은 고딕" w:hAnsi="Times New Roman" w:cs="Times New Roman"/>
          <w:vertAlign w:val="subscript"/>
          <w:lang w:val="en-GB"/>
        </w:rPr>
        <w:t>l</w:t>
      </w:r>
      <w:proofErr w:type="spellEnd"/>
      <w:proofErr w:type="gramEnd"/>
      <w:r w:rsidR="006A7D51">
        <w:rPr>
          <w:rFonts w:ascii="Times New Roman" w:eastAsia="맑은 고딕" w:hAnsi="Times New Roman" w:cs="Times New Roman"/>
          <w:lang w:val="en-GB"/>
        </w:rPr>
        <w:t xml:space="preserve"> to avoid ambiguity in CSI reporting payload size depending on the number of ports of the selected beam.</w:t>
      </w:r>
      <w:r w:rsidR="00F27023">
        <w:rPr>
          <w:rFonts w:ascii="Times New Roman" w:eastAsia="맑은 고딕" w:hAnsi="Times New Roman" w:cs="Times New Roman"/>
          <w:lang w:val="en-GB"/>
        </w:rPr>
        <w:t xml:space="preserve"> On the other hand, for L&lt;=</w:t>
      </w:r>
      <w:proofErr w:type="spellStart"/>
      <w:r w:rsidR="00F27023">
        <w:rPr>
          <w:rFonts w:ascii="Times New Roman" w:eastAsia="맑은 고딕" w:hAnsi="Times New Roman" w:cs="Times New Roman"/>
          <w:lang w:val="en-GB"/>
        </w:rPr>
        <w:t>N</w:t>
      </w:r>
      <w:r w:rsidR="00F27023" w:rsidRPr="00F27023">
        <w:rPr>
          <w:rFonts w:ascii="Times New Roman" w:eastAsia="맑은 고딕" w:hAnsi="Times New Roman" w:cs="Times New Roman"/>
          <w:vertAlign w:val="subscript"/>
          <w:lang w:val="en-GB"/>
        </w:rPr>
        <w:t>k</w:t>
      </w:r>
      <w:proofErr w:type="spellEnd"/>
      <w:r w:rsidR="00F27023">
        <w:rPr>
          <w:rFonts w:ascii="Times New Roman" w:eastAsia="맑은 고딕" w:hAnsi="Times New Roman" w:cs="Times New Roman"/>
          <w:lang w:val="en-GB"/>
        </w:rPr>
        <w:t xml:space="preserve">, </w:t>
      </w:r>
      <w:r w:rsidR="00A351AB">
        <w:rPr>
          <w:rFonts w:ascii="Times New Roman" w:eastAsia="맑은 고딕" w:hAnsi="Times New Roman" w:cs="Times New Roman"/>
          <w:lang w:val="en-GB"/>
        </w:rPr>
        <w:t>a CSI resource can be configured with multiple BF CSI-RS resources, which means that CSI-RS ports in a CSI resource can be transmitted within different beams. In order to distinguish which CSI-RS ports are within a particular beam, there need</w:t>
      </w:r>
      <w:r w:rsidR="00512AE5">
        <w:rPr>
          <w:rFonts w:ascii="Times New Roman" w:eastAsia="맑은 고딕" w:hAnsi="Times New Roman" w:cs="Times New Roman"/>
          <w:lang w:val="en-GB"/>
        </w:rPr>
        <w:t>s</w:t>
      </w:r>
      <w:r w:rsidR="00A351AB">
        <w:rPr>
          <w:rFonts w:ascii="Times New Roman" w:eastAsia="맑은 고딕" w:hAnsi="Times New Roman" w:cs="Times New Roman"/>
          <w:lang w:val="en-GB"/>
        </w:rPr>
        <w:t xml:space="preserve"> additional RRC signalling for </w:t>
      </w:r>
      <w:r w:rsidR="00512AE5">
        <w:rPr>
          <w:rFonts w:ascii="Times New Roman" w:eastAsia="맑은 고딕" w:hAnsi="Times New Roman" w:cs="Times New Roman"/>
          <w:lang w:val="en-GB"/>
        </w:rPr>
        <w:t xml:space="preserve">CSI process or </w:t>
      </w:r>
      <w:r w:rsidR="00A351AB">
        <w:rPr>
          <w:rFonts w:ascii="Times New Roman" w:eastAsia="맑은 고딕" w:hAnsi="Times New Roman" w:cs="Times New Roman"/>
          <w:lang w:val="en-GB"/>
        </w:rPr>
        <w:t>CSI-RS resource configuration.</w:t>
      </w:r>
      <w:r w:rsidR="00435DB8">
        <w:rPr>
          <w:rFonts w:ascii="Times New Roman" w:eastAsia="맑은 고딕" w:hAnsi="Times New Roman" w:cs="Times New Roman"/>
          <w:lang w:val="en-GB"/>
        </w:rPr>
        <w:t xml:space="preserve"> For L&lt;=</w:t>
      </w:r>
      <w:proofErr w:type="spellStart"/>
      <w:r w:rsidR="00435DB8">
        <w:rPr>
          <w:rFonts w:ascii="Times New Roman" w:eastAsia="맑은 고딕" w:hAnsi="Times New Roman" w:cs="Times New Roman"/>
          <w:lang w:val="en-GB"/>
        </w:rPr>
        <w:t>N</w:t>
      </w:r>
      <w:r w:rsidR="00435DB8" w:rsidRPr="00435DB8">
        <w:rPr>
          <w:rFonts w:ascii="Times New Roman" w:eastAsia="맑은 고딕" w:hAnsi="Times New Roman" w:cs="Times New Roman"/>
          <w:vertAlign w:val="subscript"/>
          <w:lang w:val="en-GB"/>
        </w:rPr>
        <w:t>k</w:t>
      </w:r>
      <w:proofErr w:type="spellEnd"/>
      <w:r w:rsidR="00435DB8">
        <w:rPr>
          <w:rFonts w:ascii="Times New Roman" w:eastAsia="맑은 고딕" w:hAnsi="Times New Roman" w:cs="Times New Roman"/>
          <w:lang w:val="en-GB"/>
        </w:rPr>
        <w:t xml:space="preserve">, the size of </w:t>
      </w:r>
      <w:r w:rsidR="008C531B">
        <w:rPr>
          <w:rFonts w:ascii="Times New Roman" w:eastAsia="맑은 고딕" w:hAnsi="Times New Roman" w:cs="Times New Roman"/>
          <w:lang w:val="en-GB"/>
        </w:rPr>
        <w:t xml:space="preserve">all </w:t>
      </w:r>
      <w:r w:rsidR="00435DB8">
        <w:rPr>
          <w:rFonts w:ascii="Times New Roman" w:eastAsia="맑은 고딕" w:hAnsi="Times New Roman" w:cs="Times New Roman"/>
          <w:lang w:val="en-GB"/>
        </w:rPr>
        <w:t>BF CSI-RS resource</w:t>
      </w:r>
      <w:r w:rsidR="008C531B">
        <w:rPr>
          <w:rFonts w:ascii="Times New Roman" w:eastAsia="맑은 고딕" w:hAnsi="Times New Roman" w:cs="Times New Roman"/>
          <w:lang w:val="en-GB"/>
        </w:rPr>
        <w:t>s configured</w:t>
      </w:r>
      <w:r w:rsidR="00435DB8">
        <w:rPr>
          <w:rFonts w:ascii="Times New Roman" w:eastAsia="맑은 고딕" w:hAnsi="Times New Roman" w:cs="Times New Roman"/>
          <w:lang w:val="en-GB"/>
        </w:rPr>
        <w:t xml:space="preserve"> needs to be identical</w:t>
      </w:r>
      <w:r w:rsidR="004975C9">
        <w:rPr>
          <w:rFonts w:ascii="Times New Roman" w:eastAsia="맑은 고딕" w:hAnsi="Times New Roman" w:cs="Times New Roman"/>
          <w:lang w:val="en-GB"/>
        </w:rPr>
        <w:t xml:space="preserve"> with the same reason for L=</w:t>
      </w:r>
      <w:proofErr w:type="spellStart"/>
      <w:r w:rsidR="004975C9">
        <w:rPr>
          <w:rFonts w:ascii="Times New Roman" w:eastAsia="맑은 고딕" w:hAnsi="Times New Roman" w:cs="Times New Roman"/>
          <w:lang w:val="en-GB"/>
        </w:rPr>
        <w:t>N</w:t>
      </w:r>
      <w:r w:rsidR="004975C9" w:rsidRPr="004975C9">
        <w:rPr>
          <w:rFonts w:ascii="Times New Roman" w:eastAsia="맑은 고딕" w:hAnsi="Times New Roman" w:cs="Times New Roman"/>
          <w:vertAlign w:val="subscript"/>
          <w:lang w:val="en-GB"/>
        </w:rPr>
        <w:t>k</w:t>
      </w:r>
      <w:proofErr w:type="spellEnd"/>
      <w:r w:rsidR="004975C9">
        <w:rPr>
          <w:rFonts w:ascii="Times New Roman" w:eastAsia="맑은 고딕" w:hAnsi="Times New Roman" w:cs="Times New Roman"/>
          <w:lang w:val="en-GB"/>
        </w:rPr>
        <w:t xml:space="preserve">. </w:t>
      </w:r>
      <w:r w:rsidR="00025069">
        <w:rPr>
          <w:rFonts w:ascii="Times New Roman" w:eastAsia="맑은 고딕" w:hAnsi="Times New Roman" w:cs="Times New Roman"/>
          <w:lang w:val="en-GB"/>
        </w:rPr>
        <w:t xml:space="preserve">But this </w:t>
      </w:r>
      <w:r w:rsidR="003A3C50">
        <w:rPr>
          <w:rFonts w:ascii="Times New Roman" w:eastAsia="맑은 고딕" w:hAnsi="Times New Roman" w:cs="Times New Roman"/>
          <w:lang w:val="en-GB"/>
        </w:rPr>
        <w:t>may need change in UE assumption for CQI computation in the CSI reference resource. It seems that L=</w:t>
      </w:r>
      <w:proofErr w:type="spellStart"/>
      <w:r w:rsidR="003A3C50">
        <w:rPr>
          <w:rFonts w:ascii="Times New Roman" w:eastAsia="맑은 고딕" w:hAnsi="Times New Roman" w:cs="Times New Roman"/>
          <w:lang w:val="en-GB"/>
        </w:rPr>
        <w:t>N</w:t>
      </w:r>
      <w:r w:rsidR="003A3C50" w:rsidRPr="003A3C50">
        <w:rPr>
          <w:rFonts w:ascii="Times New Roman" w:eastAsia="맑은 고딕" w:hAnsi="Times New Roman" w:cs="Times New Roman"/>
          <w:vertAlign w:val="subscript"/>
          <w:lang w:val="en-GB"/>
        </w:rPr>
        <w:t>k</w:t>
      </w:r>
      <w:proofErr w:type="spellEnd"/>
      <w:r w:rsidR="003A3C50">
        <w:rPr>
          <w:rFonts w:ascii="Times New Roman" w:eastAsia="맑은 고딕" w:hAnsi="Times New Roman" w:cs="Times New Roman"/>
          <w:lang w:val="en-GB"/>
        </w:rPr>
        <w:t xml:space="preserve"> is simpler than L&lt;=</w:t>
      </w:r>
      <w:proofErr w:type="spellStart"/>
      <w:r w:rsidR="003A3C50">
        <w:rPr>
          <w:rFonts w:ascii="Times New Roman" w:eastAsia="맑은 고딕" w:hAnsi="Times New Roman" w:cs="Times New Roman"/>
          <w:lang w:val="en-GB"/>
        </w:rPr>
        <w:t>N</w:t>
      </w:r>
      <w:r w:rsidR="003A3C50" w:rsidRPr="003A3C50">
        <w:rPr>
          <w:rFonts w:ascii="Times New Roman" w:eastAsia="맑은 고딕" w:hAnsi="Times New Roman" w:cs="Times New Roman"/>
          <w:vertAlign w:val="subscript"/>
          <w:lang w:val="en-GB"/>
        </w:rPr>
        <w:t>k</w:t>
      </w:r>
      <w:proofErr w:type="spellEnd"/>
      <w:r w:rsidR="003A3C50">
        <w:rPr>
          <w:rFonts w:ascii="Times New Roman" w:eastAsia="맑은 고딕" w:hAnsi="Times New Roman" w:cs="Times New Roman"/>
          <w:lang w:val="en-GB"/>
        </w:rPr>
        <w:t xml:space="preserve"> since RRC parameters related to CSI-RS</w:t>
      </w:r>
      <w:r w:rsidR="00232852">
        <w:rPr>
          <w:rFonts w:ascii="Times New Roman" w:eastAsia="맑은 고딕" w:hAnsi="Times New Roman" w:cs="Times New Roman"/>
          <w:lang w:val="en-GB"/>
        </w:rPr>
        <w:t xml:space="preserve"> beam</w:t>
      </w:r>
      <w:r w:rsidR="003A3C50">
        <w:rPr>
          <w:rFonts w:ascii="Times New Roman" w:eastAsia="맑은 고딕" w:hAnsi="Times New Roman" w:cs="Times New Roman"/>
          <w:lang w:val="en-GB"/>
        </w:rPr>
        <w:t xml:space="preserve"> can be configured </w:t>
      </w:r>
      <w:r w:rsidR="006A50F2">
        <w:rPr>
          <w:rFonts w:ascii="Times New Roman" w:eastAsia="맑은 고딕" w:hAnsi="Times New Roman" w:cs="Times New Roman"/>
          <w:lang w:val="en-GB"/>
        </w:rPr>
        <w:t xml:space="preserve">per CSI-RS resource for </w:t>
      </w:r>
      <w:r w:rsidR="00232852">
        <w:rPr>
          <w:rFonts w:ascii="Times New Roman" w:eastAsia="맑은 고딕" w:hAnsi="Times New Roman" w:cs="Times New Roman"/>
          <w:lang w:val="en-GB"/>
        </w:rPr>
        <w:t xml:space="preserve">that CSI-RS </w:t>
      </w:r>
      <w:r w:rsidR="006A50F2">
        <w:rPr>
          <w:rFonts w:ascii="Times New Roman" w:eastAsia="맑은 고딕" w:hAnsi="Times New Roman" w:cs="Times New Roman"/>
          <w:lang w:val="en-GB"/>
        </w:rPr>
        <w:t>beam and the legacy C</w:t>
      </w:r>
      <w:r w:rsidR="00232852">
        <w:rPr>
          <w:rFonts w:ascii="Times New Roman" w:eastAsia="맑은 고딕" w:hAnsi="Times New Roman" w:cs="Times New Roman"/>
          <w:lang w:val="en-GB"/>
        </w:rPr>
        <w:t>Q</w:t>
      </w:r>
      <w:r w:rsidR="006A50F2">
        <w:rPr>
          <w:rFonts w:ascii="Times New Roman" w:eastAsia="맑은 고딕" w:hAnsi="Times New Roman" w:cs="Times New Roman"/>
          <w:lang w:val="en-GB"/>
        </w:rPr>
        <w:t>I computation can be readily applied for a given beam</w:t>
      </w:r>
      <w:r w:rsidR="003A3C50">
        <w:rPr>
          <w:rFonts w:ascii="Times New Roman" w:eastAsia="맑은 고딕" w:hAnsi="Times New Roman" w:cs="Times New Roman"/>
          <w:lang w:val="en-GB"/>
        </w:rPr>
        <w:t>.</w:t>
      </w:r>
      <w:r w:rsidR="00232852">
        <w:rPr>
          <w:rFonts w:ascii="Times New Roman" w:eastAsia="맑은 고딕" w:hAnsi="Times New Roman" w:cs="Times New Roman"/>
          <w:lang w:val="en-GB"/>
        </w:rPr>
        <w:t xml:space="preserve"> </w:t>
      </w:r>
      <w:r w:rsidR="00E6118F">
        <w:rPr>
          <w:rFonts w:ascii="Times New Roman" w:eastAsia="맑은 고딕" w:hAnsi="Times New Roman" w:cs="Times New Roman"/>
          <w:lang w:val="en-GB"/>
        </w:rPr>
        <w:t>Therefore, support of only L=</w:t>
      </w:r>
      <w:proofErr w:type="spellStart"/>
      <w:r w:rsidR="00E6118F">
        <w:rPr>
          <w:rFonts w:ascii="Times New Roman" w:eastAsia="맑은 고딕" w:hAnsi="Times New Roman" w:cs="Times New Roman"/>
          <w:lang w:val="en-GB"/>
        </w:rPr>
        <w:t>N</w:t>
      </w:r>
      <w:r w:rsidR="00E6118F" w:rsidRPr="00E6118F">
        <w:rPr>
          <w:rFonts w:ascii="Times New Roman" w:eastAsia="맑은 고딕" w:hAnsi="Times New Roman" w:cs="Times New Roman"/>
          <w:vertAlign w:val="subscript"/>
          <w:lang w:val="en-GB"/>
        </w:rPr>
        <w:t>k</w:t>
      </w:r>
      <w:proofErr w:type="spellEnd"/>
      <w:r w:rsidR="00E6118F">
        <w:rPr>
          <w:rFonts w:ascii="Times New Roman" w:eastAsia="맑은 고딕" w:hAnsi="Times New Roman" w:cs="Times New Roman"/>
          <w:lang w:val="en-GB"/>
        </w:rPr>
        <w:t xml:space="preserve"> is preferred. </w:t>
      </w:r>
      <w:r w:rsidR="00232852">
        <w:rPr>
          <w:rFonts w:ascii="Times New Roman" w:eastAsia="맑은 고딕" w:hAnsi="Times New Roman" w:cs="Times New Roman"/>
          <w:lang w:val="en-GB"/>
        </w:rPr>
        <w:t>Alt. 1 can be used for both cell-specific and UE-specific beamformed CSI-RS operation</w:t>
      </w:r>
      <w:r w:rsidR="00E6118F">
        <w:rPr>
          <w:rFonts w:ascii="Times New Roman" w:eastAsia="맑은 고딕" w:hAnsi="Times New Roman" w:cs="Times New Roman"/>
          <w:lang w:val="en-GB"/>
        </w:rPr>
        <w:t>s</w:t>
      </w:r>
      <w:r w:rsidR="00232852">
        <w:rPr>
          <w:rFonts w:ascii="Times New Roman" w:eastAsia="맑은 고딕" w:hAnsi="Times New Roman" w:cs="Times New Roman"/>
          <w:lang w:val="en-GB"/>
        </w:rPr>
        <w:t xml:space="preserve">. </w:t>
      </w:r>
      <w:r w:rsidR="0016150D">
        <w:rPr>
          <w:rFonts w:ascii="Times New Roman" w:eastAsia="맑은 고딕" w:hAnsi="Times New Roman" w:cs="Times New Roman"/>
          <w:lang w:val="en-GB"/>
        </w:rPr>
        <w:t xml:space="preserve">In case of cell-specific BF CSI-RS, each beam can be corresponding to </w:t>
      </w:r>
      <w:r w:rsidR="000377DA">
        <w:rPr>
          <w:rFonts w:ascii="Times New Roman" w:eastAsia="맑은 고딕" w:hAnsi="Times New Roman" w:cs="Times New Roman"/>
          <w:lang w:val="en-GB"/>
        </w:rPr>
        <w:t>a virtual sector, and each beam (or virtual sector) can have up to 8 CSI-RS ports</w:t>
      </w:r>
      <w:r w:rsidR="001073C3">
        <w:rPr>
          <w:rFonts w:ascii="Times New Roman" w:eastAsia="맑은 고딕" w:hAnsi="Times New Roman" w:cs="Times New Roman"/>
          <w:lang w:val="en-GB"/>
        </w:rPr>
        <w:t xml:space="preserve">. </w:t>
      </w:r>
      <w:r w:rsidR="00456063">
        <w:rPr>
          <w:rFonts w:ascii="Times New Roman" w:eastAsia="맑은 고딕" w:hAnsi="Times New Roman" w:cs="Times New Roman"/>
          <w:lang w:val="en-GB"/>
        </w:rPr>
        <w:t>For cell-specific BF CSI-Rs</w:t>
      </w:r>
      <w:r w:rsidR="001073C3">
        <w:rPr>
          <w:rFonts w:ascii="Times New Roman" w:eastAsia="맑은 고딕" w:hAnsi="Times New Roman" w:cs="Times New Roman"/>
          <w:lang w:val="en-GB"/>
        </w:rPr>
        <w:t>, it is preferred that frequency granularity of BI is set to wide</w:t>
      </w:r>
      <w:r w:rsidR="001073C3" w:rsidRPr="00456063">
        <w:rPr>
          <w:rFonts w:ascii="Times New Roman" w:eastAsia="맑은 고딕" w:hAnsi="Times New Roman" w:cs="Times New Roman"/>
          <w:lang w:val="en-GB"/>
        </w:rPr>
        <w:t>band. For UE-specific BF CSI-RS, frequency granularity of BI ca</w:t>
      </w:r>
      <w:r w:rsidR="009E4378" w:rsidRPr="00456063">
        <w:rPr>
          <w:rFonts w:ascii="Times New Roman" w:eastAsia="맑은 고딕" w:hAnsi="Times New Roman" w:cs="Times New Roman"/>
          <w:lang w:val="en-GB"/>
        </w:rPr>
        <w:t>n be</w:t>
      </w:r>
      <w:r w:rsidR="00456063" w:rsidRPr="00456063">
        <w:rPr>
          <w:rFonts w:ascii="Times New Roman" w:eastAsia="맑은 고딕" w:hAnsi="Times New Roman" w:cs="Times New Roman"/>
          <w:lang w:val="en-GB"/>
        </w:rPr>
        <w:t xml:space="preserve"> either wideband or </w:t>
      </w:r>
      <w:proofErr w:type="spellStart"/>
      <w:r w:rsidR="00456063" w:rsidRPr="00456063">
        <w:rPr>
          <w:rFonts w:ascii="Times New Roman" w:eastAsia="맑은 고딕" w:hAnsi="Times New Roman" w:cs="Times New Roman"/>
          <w:lang w:val="en-GB"/>
        </w:rPr>
        <w:t>subband</w:t>
      </w:r>
      <w:proofErr w:type="spellEnd"/>
      <w:r w:rsidR="00456063" w:rsidRPr="00456063">
        <w:rPr>
          <w:rFonts w:ascii="Times New Roman" w:eastAsia="맑은 고딕" w:hAnsi="Times New Roman" w:cs="Times New Roman"/>
          <w:lang w:val="en-GB"/>
        </w:rPr>
        <w:t>.</w:t>
      </w:r>
    </w:p>
    <w:p w14:paraId="7C5180BB" w14:textId="3B3581EA" w:rsidR="008A03FC" w:rsidRDefault="006E1B94" w:rsidP="0034591A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u w:val="single"/>
          <w:lang w:val="en-GB"/>
        </w:rPr>
        <w:t>Alt. 2</w:t>
      </w:r>
      <w:proofErr w:type="gramStart"/>
      <w:r>
        <w:rPr>
          <w:rFonts w:ascii="Times New Roman" w:eastAsia="맑은 고딕" w:hAnsi="Times New Roman" w:cs="Times New Roman"/>
          <w:u w:val="single"/>
          <w:lang w:val="en-GB"/>
        </w:rPr>
        <w:t>:</w:t>
      </w:r>
      <w:proofErr w:type="gramEnd"/>
      <w:r w:rsidR="00D1507C">
        <w:rPr>
          <w:rFonts w:ascii="Times New Roman" w:eastAsia="맑은 고딕" w:hAnsi="Times New Roman" w:cs="Times New Roman"/>
          <w:lang w:val="en-GB"/>
        </w:rPr>
        <w:br/>
      </w:r>
      <w:r w:rsidR="00C32F2C">
        <w:rPr>
          <w:rFonts w:ascii="Times New Roman" w:eastAsia="맑은 고딕" w:hAnsi="Times New Roman" w:cs="Times New Roman"/>
          <w:lang w:val="en-GB"/>
        </w:rPr>
        <w:t>This alternative requires L-port precoder from a codebook reflecting both beam selection(s) and co-phasing across two polarizations jointly.</w:t>
      </w:r>
      <w:r w:rsidR="0008619F">
        <w:rPr>
          <w:rFonts w:ascii="Times New Roman" w:eastAsia="맑은 고딕" w:hAnsi="Times New Roman" w:cs="Times New Roman"/>
          <w:lang w:val="en-GB"/>
        </w:rPr>
        <w:t xml:space="preserve"> It</w:t>
      </w:r>
      <w:r w:rsidR="00194EF6">
        <w:rPr>
          <w:rFonts w:ascii="Times New Roman" w:eastAsia="맑은 고딕" w:hAnsi="Times New Roman" w:cs="Times New Roman"/>
          <w:lang w:val="en-GB"/>
        </w:rPr>
        <w:t xml:space="preserve"> does not </w:t>
      </w:r>
      <w:r w:rsidR="007617FD">
        <w:rPr>
          <w:rFonts w:ascii="Times New Roman" w:eastAsia="맑은 고딕" w:hAnsi="Times New Roman" w:cs="Times New Roman"/>
          <w:lang w:val="en-GB"/>
        </w:rPr>
        <w:t>need reporting PMI for precoding</w:t>
      </w:r>
      <w:r w:rsidR="0008619F">
        <w:rPr>
          <w:rFonts w:ascii="Times New Roman" w:eastAsia="맑은 고딕" w:hAnsi="Times New Roman" w:cs="Times New Roman"/>
          <w:lang w:val="en-GB"/>
        </w:rPr>
        <w:t xml:space="preserve"> on the selected CSI-RS ports, so CSI-RS beam needs to be narrow enough for a given number of TXRUs to exploit EB/FD-MIMO gain.</w:t>
      </w:r>
      <w:r w:rsidR="00BC0CE3">
        <w:rPr>
          <w:rFonts w:ascii="Times New Roman" w:eastAsia="맑은 고딕" w:hAnsi="Times New Roman" w:cs="Times New Roman"/>
          <w:lang w:val="en-GB"/>
        </w:rPr>
        <w:t xml:space="preserve"> </w:t>
      </w:r>
      <w:r w:rsidR="0008619F">
        <w:rPr>
          <w:rFonts w:ascii="Times New Roman" w:eastAsia="맑은 고딕" w:hAnsi="Times New Roman" w:cs="Times New Roman"/>
          <w:lang w:val="en-GB"/>
        </w:rPr>
        <w:t>Thus, UE-specific beamformed CSI-RS seems more effective than cell-specific beamformed CSI-RS</w:t>
      </w:r>
      <w:r w:rsidR="00BC0CE3">
        <w:rPr>
          <w:rFonts w:ascii="Times New Roman" w:eastAsia="맑은 고딕" w:hAnsi="Times New Roman" w:cs="Times New Roman"/>
          <w:lang w:val="en-GB"/>
        </w:rPr>
        <w:t xml:space="preserve">, and a CSI-RS port can be associated with a </w:t>
      </w:r>
      <w:r w:rsidR="00875CEB">
        <w:rPr>
          <w:rFonts w:ascii="Times New Roman" w:eastAsia="맑은 고딕" w:hAnsi="Times New Roman" w:cs="Times New Roman"/>
          <w:lang w:val="en-GB"/>
        </w:rPr>
        <w:t xml:space="preserve">particular </w:t>
      </w:r>
      <w:r w:rsidR="00BC0CE3">
        <w:rPr>
          <w:rFonts w:ascii="Times New Roman" w:eastAsia="맑은 고딕" w:hAnsi="Times New Roman" w:cs="Times New Roman"/>
          <w:lang w:val="en-GB"/>
        </w:rPr>
        <w:t>beam</w:t>
      </w:r>
      <w:r w:rsidR="0008619F">
        <w:rPr>
          <w:rFonts w:ascii="Times New Roman" w:eastAsia="맑은 고딕" w:hAnsi="Times New Roman" w:cs="Times New Roman"/>
          <w:lang w:val="en-GB"/>
        </w:rPr>
        <w:t>. There are two options for L: L=</w:t>
      </w:r>
      <w:proofErr w:type="gramStart"/>
      <w:r w:rsidR="0008619F">
        <w:rPr>
          <w:rFonts w:ascii="Times New Roman" w:eastAsia="맑은 고딕" w:hAnsi="Times New Roman" w:cs="Times New Roman"/>
          <w:lang w:val="en-GB"/>
        </w:rPr>
        <w:t>sum(</w:t>
      </w:r>
      <w:proofErr w:type="spellStart"/>
      <w:proofErr w:type="gramEnd"/>
      <w:r w:rsidR="0008619F">
        <w:rPr>
          <w:rFonts w:ascii="Times New Roman" w:eastAsia="맑은 고딕" w:hAnsi="Times New Roman" w:cs="Times New Roman"/>
          <w:lang w:val="en-GB"/>
        </w:rPr>
        <w:t>N</w:t>
      </w:r>
      <w:r w:rsidR="0008619F" w:rsidRPr="0008619F">
        <w:rPr>
          <w:rFonts w:ascii="Times New Roman" w:eastAsia="맑은 고딕" w:hAnsi="Times New Roman" w:cs="Times New Roman"/>
          <w:vertAlign w:val="subscript"/>
          <w:lang w:val="en-GB"/>
        </w:rPr>
        <w:t>k</w:t>
      </w:r>
      <w:proofErr w:type="spellEnd"/>
      <w:r w:rsidR="0008619F">
        <w:rPr>
          <w:rFonts w:ascii="Times New Roman" w:eastAsia="맑은 고딕" w:hAnsi="Times New Roman" w:cs="Times New Roman"/>
          <w:lang w:val="en-GB"/>
        </w:rPr>
        <w:t>) and L=N</w:t>
      </w:r>
      <w:r w:rsidR="0008619F" w:rsidRPr="0008619F">
        <w:rPr>
          <w:rFonts w:ascii="Times New Roman" w:eastAsia="맑은 고딕" w:hAnsi="Times New Roman" w:cs="Times New Roman"/>
          <w:vertAlign w:val="subscript"/>
          <w:lang w:val="en-GB"/>
        </w:rPr>
        <w:t>1</w:t>
      </w:r>
      <w:r w:rsidR="0008619F">
        <w:rPr>
          <w:rFonts w:ascii="Times New Roman" w:eastAsia="맑은 고딕" w:hAnsi="Times New Roman" w:cs="Times New Roman"/>
          <w:lang w:val="en-GB"/>
        </w:rPr>
        <w:t>. For L=</w:t>
      </w:r>
      <w:proofErr w:type="gramStart"/>
      <w:r w:rsidR="0008619F">
        <w:rPr>
          <w:rFonts w:ascii="Times New Roman" w:eastAsia="맑은 고딕" w:hAnsi="Times New Roman" w:cs="Times New Roman"/>
          <w:lang w:val="en-GB"/>
        </w:rPr>
        <w:t>sum(</w:t>
      </w:r>
      <w:proofErr w:type="spellStart"/>
      <w:proofErr w:type="gramEnd"/>
      <w:r w:rsidR="0008619F">
        <w:rPr>
          <w:rFonts w:ascii="Times New Roman" w:eastAsia="맑은 고딕" w:hAnsi="Times New Roman" w:cs="Times New Roman"/>
          <w:lang w:val="en-GB"/>
        </w:rPr>
        <w:t>N</w:t>
      </w:r>
      <w:r w:rsidR="0008619F" w:rsidRPr="0008619F">
        <w:rPr>
          <w:rFonts w:ascii="Times New Roman" w:eastAsia="맑은 고딕" w:hAnsi="Times New Roman" w:cs="Times New Roman"/>
          <w:vertAlign w:val="subscript"/>
          <w:lang w:val="en-GB"/>
        </w:rPr>
        <w:t>k</w:t>
      </w:r>
      <w:proofErr w:type="spellEnd"/>
      <w:r w:rsidR="008F607B">
        <w:rPr>
          <w:rFonts w:ascii="Times New Roman" w:eastAsia="맑은 고딕" w:hAnsi="Times New Roman" w:cs="Times New Roman"/>
          <w:lang w:val="en-GB"/>
        </w:rPr>
        <w:t>), it seems to be beneficial for reusing CSI-RS resource among multiple UEs (i.e. UE-group specific beamforming)</w:t>
      </w:r>
      <w:r w:rsidR="00875CEB">
        <w:rPr>
          <w:rFonts w:ascii="Times New Roman" w:eastAsia="맑은 고딕" w:hAnsi="Times New Roman" w:cs="Times New Roman"/>
          <w:lang w:val="en-GB"/>
        </w:rPr>
        <w:t xml:space="preserve"> to reduce CSI-RS overhead. But this may need port indexing to exploit codebook properly. For L=N</w:t>
      </w:r>
      <w:r w:rsidR="00875CEB" w:rsidRPr="00875CEB">
        <w:rPr>
          <w:rFonts w:ascii="Times New Roman" w:eastAsia="맑은 고딕" w:hAnsi="Times New Roman" w:cs="Times New Roman"/>
          <w:vertAlign w:val="subscript"/>
          <w:lang w:val="en-GB"/>
        </w:rPr>
        <w:t>1</w:t>
      </w:r>
      <w:r w:rsidR="00875CEB">
        <w:rPr>
          <w:rFonts w:ascii="Times New Roman" w:eastAsia="맑은 고딕" w:hAnsi="Times New Roman" w:cs="Times New Roman"/>
          <w:lang w:val="en-GB"/>
        </w:rPr>
        <w:t xml:space="preserve">, </w:t>
      </w:r>
      <w:r w:rsidR="009C70C4">
        <w:rPr>
          <w:rFonts w:ascii="Times New Roman" w:eastAsia="맑은 고딕" w:hAnsi="Times New Roman" w:cs="Times New Roman"/>
          <w:lang w:val="en-GB"/>
        </w:rPr>
        <w:t>it has less RRC signalling overhead for CSI-RS resource configuration compared to L=</w:t>
      </w:r>
      <w:proofErr w:type="gramStart"/>
      <w:r w:rsidR="009C70C4">
        <w:rPr>
          <w:rFonts w:ascii="Times New Roman" w:eastAsia="맑은 고딕" w:hAnsi="Times New Roman" w:cs="Times New Roman"/>
          <w:lang w:val="en-GB"/>
        </w:rPr>
        <w:t>sum(</w:t>
      </w:r>
      <w:proofErr w:type="spellStart"/>
      <w:proofErr w:type="gramEnd"/>
      <w:r w:rsidR="009C70C4">
        <w:rPr>
          <w:rFonts w:ascii="Times New Roman" w:eastAsia="맑은 고딕" w:hAnsi="Times New Roman" w:cs="Times New Roman"/>
          <w:lang w:val="en-GB"/>
        </w:rPr>
        <w:t>N</w:t>
      </w:r>
      <w:r w:rsidR="009C70C4" w:rsidRPr="009C70C4">
        <w:rPr>
          <w:rFonts w:ascii="Times New Roman" w:eastAsia="맑은 고딕" w:hAnsi="Times New Roman" w:cs="Times New Roman"/>
          <w:vertAlign w:val="subscript"/>
          <w:lang w:val="en-GB"/>
        </w:rPr>
        <w:t>k</w:t>
      </w:r>
      <w:proofErr w:type="spellEnd"/>
      <w:r w:rsidR="009C70C4">
        <w:rPr>
          <w:rFonts w:ascii="Times New Roman" w:eastAsia="맑은 고딕" w:hAnsi="Times New Roman" w:cs="Times New Roman"/>
          <w:lang w:val="en-GB"/>
        </w:rPr>
        <w:t xml:space="preserve">), but it would be less flexible to reuse CSI-RS resource among multiple UEs. </w:t>
      </w:r>
      <w:r w:rsidR="003A3C50">
        <w:rPr>
          <w:rFonts w:ascii="Times New Roman" w:eastAsia="맑은 고딕" w:hAnsi="Times New Roman" w:cs="Times New Roman"/>
          <w:lang w:val="en-GB"/>
        </w:rPr>
        <w:t xml:space="preserve">The number of selected beams is depending on RI, and second PMI of Rel-10 8-Tx codebook allows maximum </w:t>
      </w:r>
      <w:r w:rsidR="000377DA">
        <w:rPr>
          <w:rFonts w:ascii="Times New Roman" w:eastAsia="맑은 고딕" w:hAnsi="Times New Roman" w:cs="Times New Roman"/>
          <w:lang w:val="en-GB"/>
        </w:rPr>
        <w:t>4</w:t>
      </w:r>
      <w:r w:rsidR="003A3C50">
        <w:rPr>
          <w:rFonts w:ascii="Times New Roman" w:eastAsia="맑은 고딕" w:hAnsi="Times New Roman" w:cs="Times New Roman"/>
          <w:lang w:val="en-GB"/>
        </w:rPr>
        <w:t xml:space="preserve"> candidate beams. </w:t>
      </w:r>
      <w:r w:rsidR="00481399">
        <w:rPr>
          <w:rFonts w:ascii="Times New Roman" w:eastAsia="맑은 고딕" w:hAnsi="Times New Roman" w:cs="Times New Roman"/>
          <w:lang w:val="en-GB"/>
        </w:rPr>
        <w:t xml:space="preserve">The legacy codebook cannot support the case for </w:t>
      </w:r>
      <w:r w:rsidR="009522BE">
        <w:rPr>
          <w:rFonts w:ascii="Times New Roman" w:eastAsia="맑은 고딕" w:hAnsi="Times New Roman" w:cs="Times New Roman"/>
          <w:lang w:val="en-GB"/>
        </w:rPr>
        <w:t>other</w:t>
      </w:r>
      <w:r w:rsidR="00481399">
        <w:rPr>
          <w:rFonts w:ascii="Times New Roman" w:eastAsia="맑은 고딕" w:hAnsi="Times New Roman" w:cs="Times New Roman"/>
          <w:lang w:val="en-GB"/>
        </w:rPr>
        <w:t xml:space="preserve"> than 4 candidate beams</w:t>
      </w:r>
      <w:r w:rsidR="009522BE">
        <w:rPr>
          <w:rFonts w:ascii="Times New Roman" w:eastAsia="맑은 고딕" w:hAnsi="Times New Roman" w:cs="Times New Roman"/>
          <w:lang w:val="en-GB"/>
        </w:rPr>
        <w:t>, and there needs study how to support that case</w:t>
      </w:r>
      <w:r w:rsidR="00481399">
        <w:rPr>
          <w:rFonts w:ascii="Times New Roman" w:eastAsia="맑은 고딕" w:hAnsi="Times New Roman" w:cs="Times New Roman"/>
          <w:lang w:val="en-GB"/>
        </w:rPr>
        <w:t xml:space="preserve">. In difference with BI, </w:t>
      </w:r>
      <w:r w:rsidR="007C3BC9">
        <w:rPr>
          <w:rFonts w:ascii="Times New Roman" w:eastAsia="맑은 고딕" w:hAnsi="Times New Roman" w:cs="Times New Roman"/>
          <w:lang w:val="en-GB"/>
        </w:rPr>
        <w:t xml:space="preserve">the legacy </w:t>
      </w:r>
      <w:r w:rsidR="00481399">
        <w:rPr>
          <w:rFonts w:ascii="Times New Roman" w:eastAsia="맑은 고딕" w:hAnsi="Times New Roman" w:cs="Times New Roman"/>
          <w:lang w:val="en-GB"/>
        </w:rPr>
        <w:t xml:space="preserve">codebook based beam selection </w:t>
      </w:r>
      <w:r w:rsidR="00C96064">
        <w:rPr>
          <w:rFonts w:ascii="Times New Roman" w:eastAsia="맑은 고딕" w:hAnsi="Times New Roman" w:cs="Times New Roman"/>
          <w:lang w:val="en-GB"/>
        </w:rPr>
        <w:t>would not</w:t>
      </w:r>
      <w:r w:rsidR="00481399">
        <w:rPr>
          <w:rFonts w:ascii="Times New Roman" w:eastAsia="맑은 고딕" w:hAnsi="Times New Roman" w:cs="Times New Roman"/>
          <w:lang w:val="en-GB"/>
        </w:rPr>
        <w:t xml:space="preserve"> enumerate </w:t>
      </w:r>
      <w:r w:rsidR="00247C18">
        <w:rPr>
          <w:rFonts w:ascii="Times New Roman" w:eastAsia="맑은 고딕" w:hAnsi="Times New Roman" w:cs="Times New Roman"/>
          <w:lang w:val="en-GB"/>
        </w:rPr>
        <w:t xml:space="preserve">all the </w:t>
      </w:r>
      <w:r w:rsidR="00C96064">
        <w:rPr>
          <w:rFonts w:ascii="Times New Roman" w:eastAsia="맑은 고딕" w:hAnsi="Times New Roman" w:cs="Times New Roman"/>
          <w:lang w:val="en-GB"/>
        </w:rPr>
        <w:t>combination</w:t>
      </w:r>
      <w:r w:rsidR="007C3BC9">
        <w:rPr>
          <w:rFonts w:ascii="Times New Roman" w:eastAsia="맑은 고딕" w:hAnsi="Times New Roman" w:cs="Times New Roman"/>
          <w:lang w:val="en-GB"/>
        </w:rPr>
        <w:t>s</w:t>
      </w:r>
      <w:r w:rsidR="00C96064">
        <w:rPr>
          <w:rFonts w:ascii="Times New Roman" w:eastAsia="맑은 고딕" w:hAnsi="Times New Roman" w:cs="Times New Roman"/>
          <w:lang w:val="en-GB"/>
        </w:rPr>
        <w:t xml:space="preserve"> of selected beams</w:t>
      </w:r>
      <w:r w:rsidR="007C3BC9">
        <w:rPr>
          <w:rFonts w:ascii="Times New Roman" w:eastAsia="맑은 고딕" w:hAnsi="Times New Roman" w:cs="Times New Roman"/>
          <w:lang w:val="en-GB"/>
        </w:rPr>
        <w:t>, so whether to introduce new codebook or not needs to be studied</w:t>
      </w:r>
      <w:r w:rsidR="00C96064">
        <w:rPr>
          <w:rFonts w:ascii="Times New Roman" w:eastAsia="맑은 고딕" w:hAnsi="Times New Roman" w:cs="Times New Roman"/>
          <w:lang w:val="en-GB"/>
        </w:rPr>
        <w:t>.</w:t>
      </w:r>
      <w:r w:rsidR="009522BE">
        <w:rPr>
          <w:rFonts w:ascii="Times New Roman" w:eastAsia="맑은 고딕" w:hAnsi="Times New Roman" w:cs="Times New Roman"/>
          <w:lang w:val="en-GB"/>
        </w:rPr>
        <w:t xml:space="preserve"> It is </w:t>
      </w:r>
      <w:r w:rsidR="00E6118F">
        <w:rPr>
          <w:rFonts w:ascii="Times New Roman" w:eastAsia="맑은 고딕" w:hAnsi="Times New Roman" w:cs="Times New Roman"/>
          <w:lang w:val="en-GB"/>
        </w:rPr>
        <w:t xml:space="preserve">desired that </w:t>
      </w:r>
      <w:r w:rsidR="009522BE">
        <w:rPr>
          <w:rFonts w:ascii="Times New Roman" w:eastAsia="맑은 고딕" w:hAnsi="Times New Roman" w:cs="Times New Roman"/>
          <w:lang w:val="en-GB"/>
        </w:rPr>
        <w:t xml:space="preserve">frequency granularity of BI </w:t>
      </w:r>
      <w:r w:rsidR="00E6118F">
        <w:rPr>
          <w:rFonts w:ascii="Times New Roman" w:eastAsia="맑은 고딕" w:hAnsi="Times New Roman" w:cs="Times New Roman"/>
          <w:lang w:val="en-GB"/>
        </w:rPr>
        <w:t>needs to</w:t>
      </w:r>
      <w:r w:rsidR="009522BE">
        <w:rPr>
          <w:rFonts w:ascii="Times New Roman" w:eastAsia="맑은 고딕" w:hAnsi="Times New Roman" w:cs="Times New Roman"/>
          <w:lang w:val="en-GB"/>
        </w:rPr>
        <w:t xml:space="preserve"> be </w:t>
      </w:r>
      <w:r w:rsidR="00E6118F">
        <w:rPr>
          <w:rFonts w:ascii="Times New Roman" w:eastAsia="맑은 고딕" w:hAnsi="Times New Roman" w:cs="Times New Roman"/>
          <w:lang w:val="en-GB"/>
        </w:rPr>
        <w:t xml:space="preserve">supported by </w:t>
      </w:r>
      <w:r w:rsidR="009522BE">
        <w:rPr>
          <w:rFonts w:ascii="Times New Roman" w:eastAsia="맑은 고딕" w:hAnsi="Times New Roman" w:cs="Times New Roman"/>
          <w:lang w:val="en-GB"/>
        </w:rPr>
        <w:t xml:space="preserve">wideband and/or </w:t>
      </w:r>
      <w:proofErr w:type="spellStart"/>
      <w:r w:rsidR="009522BE">
        <w:rPr>
          <w:rFonts w:ascii="Times New Roman" w:eastAsia="맑은 고딕" w:hAnsi="Times New Roman" w:cs="Times New Roman"/>
          <w:lang w:val="en-GB"/>
        </w:rPr>
        <w:t>subband</w:t>
      </w:r>
      <w:proofErr w:type="spellEnd"/>
      <w:r w:rsidR="00E6118F">
        <w:rPr>
          <w:rFonts w:ascii="Times New Roman" w:eastAsia="맑은 고딕" w:hAnsi="Times New Roman" w:cs="Times New Roman"/>
          <w:lang w:val="en-GB"/>
        </w:rPr>
        <w:t xml:space="preserve"> depending on UL control overhead in the system</w:t>
      </w:r>
      <w:r w:rsidR="009522BE">
        <w:rPr>
          <w:rFonts w:ascii="Times New Roman" w:eastAsia="맑은 고딕" w:hAnsi="Times New Roman" w:cs="Times New Roman"/>
          <w:lang w:val="en-GB"/>
        </w:rPr>
        <w:t>.</w:t>
      </w:r>
      <w:r w:rsidR="00657EAB">
        <w:rPr>
          <w:rFonts w:ascii="Times New Roman" w:eastAsia="맑은 고딕" w:hAnsi="Times New Roman" w:cs="Times New Roman"/>
          <w:lang w:val="en-GB"/>
        </w:rPr>
        <w:t xml:space="preserve"> Alt. 2 can have less CSI-RS overhead and less computational complexity for CSI calculation compared to Alt. 1 and Alt. 3, and UE-specific BF CSI-RS operation seems more proper for this alternative.</w:t>
      </w:r>
    </w:p>
    <w:p w14:paraId="29D347B5" w14:textId="4AC9CDBB" w:rsidR="008A03FC" w:rsidRDefault="006E1B94" w:rsidP="0034591A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u w:val="single"/>
          <w:lang w:val="en-GB"/>
        </w:rPr>
        <w:t xml:space="preserve">Alt. </w:t>
      </w:r>
      <w:r>
        <w:rPr>
          <w:rFonts w:ascii="Times New Roman" w:eastAsia="맑은 고딕" w:hAnsi="Times New Roman" w:cs="Times New Roman"/>
          <w:u w:val="single"/>
          <w:lang w:val="en-GB"/>
        </w:rPr>
        <w:t>3</w:t>
      </w:r>
      <w:proofErr w:type="gramStart"/>
      <w:r>
        <w:rPr>
          <w:rFonts w:ascii="Times New Roman" w:eastAsia="맑은 고딕" w:hAnsi="Times New Roman" w:cs="Times New Roman"/>
          <w:u w:val="single"/>
          <w:lang w:val="en-GB"/>
        </w:rPr>
        <w:t>:</w:t>
      </w:r>
      <w:proofErr w:type="gramEnd"/>
      <w:r w:rsidR="00D1507C">
        <w:rPr>
          <w:rFonts w:ascii="Times New Roman" w:eastAsia="맑은 고딕" w:hAnsi="Times New Roman" w:cs="Times New Roman"/>
          <w:lang w:val="en-GB"/>
        </w:rPr>
        <w:br/>
        <w:t>This alternative is similar to Alt. 1 exc</w:t>
      </w:r>
      <w:r w:rsidR="002D45C7">
        <w:rPr>
          <w:rFonts w:ascii="Times New Roman" w:eastAsia="맑은 고딕" w:hAnsi="Times New Roman" w:cs="Times New Roman"/>
          <w:lang w:val="en-GB"/>
        </w:rPr>
        <w:t xml:space="preserve">ept that </w:t>
      </w:r>
      <w:r w:rsidR="002C7324">
        <w:rPr>
          <w:rFonts w:ascii="Times New Roman" w:eastAsia="맑은 고딕" w:hAnsi="Times New Roman" w:cs="Times New Roman"/>
          <w:lang w:val="en-GB"/>
        </w:rPr>
        <w:t>BI</w:t>
      </w:r>
      <w:r w:rsidR="005D764E">
        <w:rPr>
          <w:rFonts w:ascii="Times New Roman" w:eastAsia="맑은 고딕" w:hAnsi="Times New Roman" w:cs="Times New Roman"/>
          <w:lang w:val="en-GB"/>
        </w:rPr>
        <w:t xml:space="preserve"> is not explicitly </w:t>
      </w:r>
      <w:r w:rsidR="002C7324">
        <w:rPr>
          <w:rFonts w:ascii="Times New Roman" w:eastAsia="맑은 고딕" w:hAnsi="Times New Roman" w:cs="Times New Roman"/>
          <w:lang w:val="en-GB"/>
        </w:rPr>
        <w:t>reported</w:t>
      </w:r>
      <w:r w:rsidR="005D764E">
        <w:rPr>
          <w:rFonts w:ascii="Times New Roman" w:eastAsia="맑은 고딕" w:hAnsi="Times New Roman" w:cs="Times New Roman"/>
          <w:lang w:val="en-GB"/>
        </w:rPr>
        <w:t xml:space="preserve"> but codebook is used for beam selection</w:t>
      </w:r>
      <w:r w:rsidR="002A3DB9">
        <w:rPr>
          <w:rFonts w:ascii="Times New Roman" w:eastAsia="맑은 고딕" w:hAnsi="Times New Roman" w:cs="Times New Roman"/>
          <w:lang w:val="en-GB"/>
        </w:rPr>
        <w:t xml:space="preserve"> reporting. </w:t>
      </w:r>
      <w:r w:rsidR="00514749">
        <w:rPr>
          <w:rFonts w:ascii="Times New Roman" w:eastAsia="맑은 고딕" w:hAnsi="Times New Roman" w:cs="Times New Roman"/>
          <w:lang w:val="en-GB"/>
        </w:rPr>
        <w:t>Therefore, PMI would be decomposed into three types (i.e. i</w:t>
      </w:r>
      <w:r w:rsidR="00514749" w:rsidRPr="00514749">
        <w:rPr>
          <w:rFonts w:ascii="Times New Roman" w:eastAsia="맑은 고딕" w:hAnsi="Times New Roman" w:cs="Times New Roman"/>
          <w:vertAlign w:val="subscript"/>
          <w:lang w:val="en-GB"/>
        </w:rPr>
        <w:t>11</w:t>
      </w:r>
      <w:r w:rsidR="00514749">
        <w:rPr>
          <w:rFonts w:ascii="Times New Roman" w:eastAsia="맑은 고딕" w:hAnsi="Times New Roman" w:cs="Times New Roman"/>
          <w:lang w:val="en-GB"/>
        </w:rPr>
        <w:t>, i</w:t>
      </w:r>
      <w:r w:rsidR="009341DC">
        <w:rPr>
          <w:rFonts w:ascii="Times New Roman" w:eastAsia="맑은 고딕" w:hAnsi="Times New Roman" w:cs="Times New Roman"/>
          <w:vertAlign w:val="subscript"/>
          <w:lang w:val="en-GB"/>
        </w:rPr>
        <w:t>21</w:t>
      </w:r>
      <w:r w:rsidR="00514749">
        <w:rPr>
          <w:rFonts w:ascii="Times New Roman" w:eastAsia="맑은 고딕" w:hAnsi="Times New Roman" w:cs="Times New Roman"/>
          <w:lang w:val="en-GB"/>
        </w:rPr>
        <w:t>, and i</w:t>
      </w:r>
      <w:r w:rsidR="00514749" w:rsidRPr="00514749">
        <w:rPr>
          <w:rFonts w:ascii="Times New Roman" w:eastAsia="맑은 고딕" w:hAnsi="Times New Roman" w:cs="Times New Roman"/>
          <w:vertAlign w:val="subscript"/>
          <w:lang w:val="en-GB"/>
        </w:rPr>
        <w:t>22</w:t>
      </w:r>
      <w:r w:rsidR="00514749">
        <w:rPr>
          <w:rFonts w:ascii="Times New Roman" w:eastAsia="맑은 고딕" w:hAnsi="Times New Roman" w:cs="Times New Roman"/>
          <w:lang w:val="en-GB"/>
        </w:rPr>
        <w:t>) under dual codebook structure where i</w:t>
      </w:r>
      <w:r w:rsidR="00514749" w:rsidRPr="00240211">
        <w:rPr>
          <w:rFonts w:ascii="Times New Roman" w:eastAsia="맑은 고딕" w:hAnsi="Times New Roman" w:cs="Times New Roman"/>
          <w:vertAlign w:val="subscript"/>
          <w:lang w:val="en-GB"/>
        </w:rPr>
        <w:t>11</w:t>
      </w:r>
      <w:r w:rsidR="00FF7481">
        <w:rPr>
          <w:rFonts w:ascii="Times New Roman" w:eastAsia="맑은 고딕" w:hAnsi="Times New Roman" w:cs="Times New Roman"/>
          <w:lang w:val="en-GB"/>
        </w:rPr>
        <w:t xml:space="preserve"> </w:t>
      </w:r>
      <w:r w:rsidR="00240211">
        <w:rPr>
          <w:rFonts w:ascii="Times New Roman" w:eastAsia="맑은 고딕" w:hAnsi="Times New Roman" w:cs="Times New Roman"/>
          <w:lang w:val="en-GB"/>
        </w:rPr>
        <w:t xml:space="preserve">is </w:t>
      </w:r>
      <w:r w:rsidR="00D964B6">
        <w:rPr>
          <w:rFonts w:ascii="Times New Roman" w:eastAsia="맑은 고딕" w:hAnsi="Times New Roman" w:cs="Times New Roman"/>
          <w:lang w:val="en-GB"/>
        </w:rPr>
        <w:t>first PMI for vertical/horizontal domain precoding</w:t>
      </w:r>
      <w:r w:rsidR="00240211">
        <w:rPr>
          <w:rFonts w:ascii="Times New Roman" w:eastAsia="맑은 고딕" w:hAnsi="Times New Roman" w:cs="Times New Roman"/>
          <w:lang w:val="en-GB"/>
        </w:rPr>
        <w:t xml:space="preserve"> as </w:t>
      </w:r>
      <w:proofErr w:type="spellStart"/>
      <w:r w:rsidR="00240211">
        <w:rPr>
          <w:rFonts w:ascii="Times New Roman" w:eastAsia="맑은 고딕" w:hAnsi="Times New Roman" w:cs="Times New Roman"/>
          <w:lang w:val="en-GB"/>
        </w:rPr>
        <w:t>GoB</w:t>
      </w:r>
      <w:proofErr w:type="spellEnd"/>
      <w:r w:rsidR="00240211">
        <w:rPr>
          <w:rFonts w:ascii="Times New Roman" w:eastAsia="맑은 고딕" w:hAnsi="Times New Roman" w:cs="Times New Roman"/>
          <w:lang w:val="en-GB"/>
        </w:rPr>
        <w:t xml:space="preserve"> indication</w:t>
      </w:r>
      <w:r w:rsidR="00D964B6">
        <w:rPr>
          <w:rFonts w:ascii="Times New Roman" w:eastAsia="맑은 고딕" w:hAnsi="Times New Roman" w:cs="Times New Roman"/>
          <w:lang w:val="en-GB"/>
        </w:rPr>
        <w:t>, i</w:t>
      </w:r>
      <w:r w:rsidR="00D964B6" w:rsidRPr="00240211">
        <w:rPr>
          <w:rFonts w:ascii="Times New Roman" w:eastAsia="맑은 고딕" w:hAnsi="Times New Roman" w:cs="Times New Roman"/>
          <w:vertAlign w:val="subscript"/>
          <w:lang w:val="en-GB"/>
        </w:rPr>
        <w:t>21</w:t>
      </w:r>
      <w:r w:rsidR="00D964B6">
        <w:rPr>
          <w:rFonts w:ascii="Times New Roman" w:eastAsia="맑은 고딕" w:hAnsi="Times New Roman" w:cs="Times New Roman"/>
          <w:lang w:val="en-GB"/>
        </w:rPr>
        <w:t xml:space="preserve"> </w:t>
      </w:r>
      <w:r w:rsidR="00240211">
        <w:rPr>
          <w:rFonts w:ascii="Times New Roman" w:eastAsia="맑은 고딕" w:hAnsi="Times New Roman" w:cs="Times New Roman"/>
          <w:lang w:val="en-GB"/>
        </w:rPr>
        <w:t>is</w:t>
      </w:r>
      <w:r w:rsidR="00D964B6">
        <w:rPr>
          <w:rFonts w:ascii="Times New Roman" w:eastAsia="맑은 고딕" w:hAnsi="Times New Roman" w:cs="Times New Roman"/>
          <w:lang w:val="en-GB"/>
        </w:rPr>
        <w:t xml:space="preserve"> second PMI for vertical/horizontal domain precoding</w:t>
      </w:r>
      <w:r w:rsidR="00240211">
        <w:rPr>
          <w:rFonts w:ascii="Times New Roman" w:eastAsia="맑은 고딕" w:hAnsi="Times New Roman" w:cs="Times New Roman"/>
          <w:lang w:val="en-GB"/>
        </w:rPr>
        <w:t xml:space="preserve"> as beam selection and co-phasing</w:t>
      </w:r>
      <w:r w:rsidR="00D964B6">
        <w:rPr>
          <w:rFonts w:ascii="Times New Roman" w:eastAsia="맑은 고딕" w:hAnsi="Times New Roman" w:cs="Times New Roman"/>
          <w:lang w:val="en-GB"/>
        </w:rPr>
        <w:t>, and i</w:t>
      </w:r>
      <w:r w:rsidR="00D964B6" w:rsidRPr="00240211">
        <w:rPr>
          <w:rFonts w:ascii="Times New Roman" w:eastAsia="맑은 고딕" w:hAnsi="Times New Roman" w:cs="Times New Roman"/>
          <w:vertAlign w:val="subscript"/>
          <w:lang w:val="en-GB"/>
        </w:rPr>
        <w:t>22</w:t>
      </w:r>
      <w:r w:rsidR="00D964B6">
        <w:rPr>
          <w:rFonts w:ascii="Times New Roman" w:eastAsia="맑은 고딕" w:hAnsi="Times New Roman" w:cs="Times New Roman"/>
          <w:lang w:val="en-GB"/>
        </w:rPr>
        <w:t xml:space="preserve"> </w:t>
      </w:r>
      <w:r w:rsidR="00240211">
        <w:rPr>
          <w:rFonts w:ascii="Times New Roman" w:eastAsia="맑은 고딕" w:hAnsi="Times New Roman" w:cs="Times New Roman"/>
          <w:lang w:val="en-GB"/>
        </w:rPr>
        <w:t>is second PMI for horizontal/vertical beam selection.</w:t>
      </w:r>
      <w:r w:rsidR="00D964B6">
        <w:rPr>
          <w:rFonts w:ascii="Times New Roman" w:eastAsia="맑은 고딕" w:hAnsi="Times New Roman" w:cs="Times New Roman"/>
          <w:lang w:val="en-GB"/>
        </w:rPr>
        <w:t xml:space="preserve"> </w:t>
      </w:r>
      <w:r w:rsidR="007C09DB">
        <w:rPr>
          <w:rFonts w:ascii="Times New Roman" w:eastAsia="맑은 고딕" w:hAnsi="Times New Roman" w:cs="Times New Roman"/>
          <w:lang w:val="en-GB"/>
        </w:rPr>
        <w:t xml:space="preserve">Such three types of PMI can be reported without merging, or second PMI for vertical/horizontal domain precoding and second PMI for horizontal/vertical beam selection can be merged into a single second PMI. If the vertical beam selection needs to be reported less frequently than the horizontal domain precoding, then the former would be desirable. </w:t>
      </w:r>
      <w:r w:rsidR="00BF5654">
        <w:rPr>
          <w:rFonts w:ascii="Times New Roman" w:eastAsia="맑은 고딕" w:hAnsi="Times New Roman" w:cs="Times New Roman"/>
          <w:lang w:val="en-GB"/>
        </w:rPr>
        <w:t>Since beam selection function is defined for Rel-10 8-Tx codebook and Re</w:t>
      </w:r>
      <w:r w:rsidR="005C52A1">
        <w:rPr>
          <w:rFonts w:ascii="Times New Roman" w:eastAsia="맑은 고딕" w:hAnsi="Times New Roman" w:cs="Times New Roman"/>
          <w:lang w:val="en-GB"/>
        </w:rPr>
        <w:t xml:space="preserve">l-12 4-Tx codebook and a single beam (for rank 1) would be selected out of </w:t>
      </w:r>
      <w:r w:rsidR="000377DA">
        <w:rPr>
          <w:rFonts w:ascii="Times New Roman" w:eastAsia="맑은 고딕" w:hAnsi="Times New Roman" w:cs="Times New Roman"/>
          <w:lang w:val="en-GB"/>
        </w:rPr>
        <w:t>4</w:t>
      </w:r>
      <w:r w:rsidR="005C52A1">
        <w:rPr>
          <w:rFonts w:ascii="Times New Roman" w:eastAsia="맑은 고딕" w:hAnsi="Times New Roman" w:cs="Times New Roman"/>
          <w:lang w:val="en-GB"/>
        </w:rPr>
        <w:t xml:space="preserve"> beams, the (maximum) number of CSI-RS beams need to be set to </w:t>
      </w:r>
      <w:r w:rsidR="000377DA">
        <w:rPr>
          <w:rFonts w:ascii="Times New Roman" w:eastAsia="맑은 고딕" w:hAnsi="Times New Roman" w:cs="Times New Roman"/>
          <w:lang w:val="en-GB"/>
        </w:rPr>
        <w:t>4</w:t>
      </w:r>
      <w:r w:rsidR="005C52A1">
        <w:rPr>
          <w:rFonts w:ascii="Times New Roman" w:eastAsia="맑은 고딕" w:hAnsi="Times New Roman" w:cs="Times New Roman"/>
          <w:lang w:val="en-GB"/>
        </w:rPr>
        <w:t xml:space="preserve">. </w:t>
      </w:r>
      <w:r w:rsidR="00B06669">
        <w:rPr>
          <w:rFonts w:ascii="Times New Roman" w:eastAsia="맑은 고딕" w:hAnsi="Times New Roman" w:cs="Times New Roman"/>
          <w:lang w:val="en-GB"/>
        </w:rPr>
        <w:t xml:space="preserve">Also, legacy codebook may not be suitable </w:t>
      </w:r>
      <w:r w:rsidR="00C32F2C">
        <w:rPr>
          <w:rFonts w:ascii="Times New Roman" w:eastAsia="맑은 고딕" w:hAnsi="Times New Roman" w:cs="Times New Roman"/>
          <w:lang w:val="en-GB"/>
        </w:rPr>
        <w:t>due to unnecessary overhead in case that</w:t>
      </w:r>
      <w:r w:rsidR="00B06669">
        <w:rPr>
          <w:rFonts w:ascii="Times New Roman" w:eastAsia="맑은 고딕" w:hAnsi="Times New Roman" w:cs="Times New Roman"/>
          <w:lang w:val="en-GB"/>
        </w:rPr>
        <w:t xml:space="preserve"> co-phasing is not needed. </w:t>
      </w:r>
      <w:r w:rsidR="005C52A1">
        <w:rPr>
          <w:rFonts w:ascii="Times New Roman" w:eastAsia="맑은 고딕" w:hAnsi="Times New Roman" w:cs="Times New Roman"/>
          <w:lang w:val="en-GB"/>
        </w:rPr>
        <w:t>This makes CSI-RS configuration less flexible</w:t>
      </w:r>
      <w:r w:rsidR="007C09DB">
        <w:rPr>
          <w:rFonts w:ascii="Times New Roman" w:eastAsia="맑은 고딕" w:hAnsi="Times New Roman" w:cs="Times New Roman"/>
          <w:lang w:val="en-GB"/>
        </w:rPr>
        <w:t xml:space="preserve">, so </w:t>
      </w:r>
      <w:r w:rsidR="00BC3EFA">
        <w:rPr>
          <w:rFonts w:ascii="Times New Roman" w:eastAsia="맑은 고딕" w:hAnsi="Times New Roman" w:cs="Times New Roman"/>
          <w:lang w:val="en-GB"/>
        </w:rPr>
        <w:t xml:space="preserve">additional codebooks need to be defined for other number </w:t>
      </w:r>
      <w:r w:rsidR="00BC3EFA">
        <w:rPr>
          <w:rFonts w:ascii="Times New Roman" w:eastAsia="맑은 고딕" w:hAnsi="Times New Roman" w:cs="Times New Roman"/>
          <w:lang w:val="en-GB"/>
        </w:rPr>
        <w:lastRenderedPageBreak/>
        <w:t xml:space="preserve">of </w:t>
      </w:r>
      <w:r w:rsidR="00565B56">
        <w:rPr>
          <w:rFonts w:ascii="Times New Roman" w:eastAsia="맑은 고딕" w:hAnsi="Times New Roman" w:cs="Times New Roman"/>
          <w:lang w:val="en-GB"/>
        </w:rPr>
        <w:t xml:space="preserve">given </w:t>
      </w:r>
      <w:r w:rsidR="00BC3EFA">
        <w:rPr>
          <w:rFonts w:ascii="Times New Roman" w:eastAsia="맑은 고딕" w:hAnsi="Times New Roman" w:cs="Times New Roman"/>
          <w:lang w:val="en-GB"/>
        </w:rPr>
        <w:t>CSI-RS beams</w:t>
      </w:r>
      <w:r w:rsidR="007C09DB">
        <w:rPr>
          <w:rFonts w:ascii="Times New Roman" w:eastAsia="맑은 고딕" w:hAnsi="Times New Roman" w:cs="Times New Roman"/>
          <w:lang w:val="en-GB"/>
        </w:rPr>
        <w:t>.</w:t>
      </w:r>
      <w:r w:rsidR="00CE3E5E">
        <w:rPr>
          <w:rFonts w:ascii="Times New Roman" w:eastAsia="맑은 고딕" w:hAnsi="Times New Roman" w:cs="Times New Roman"/>
          <w:lang w:val="en-GB"/>
        </w:rPr>
        <w:t xml:space="preserve"> Regarding the number of ports, L, there is nothing to be noted compared to Alt. 1.</w:t>
      </w:r>
      <w:r w:rsidR="00232852">
        <w:rPr>
          <w:rFonts w:ascii="Times New Roman" w:eastAsia="맑은 고딕" w:hAnsi="Times New Roman" w:cs="Times New Roman"/>
          <w:lang w:val="en-GB"/>
        </w:rPr>
        <w:t xml:space="preserve"> Like Alt. 1, this is also used for cell-specific and UE-specific beamformed CSI-RS operation.</w:t>
      </w:r>
    </w:p>
    <w:p w14:paraId="791405ED" w14:textId="440E6995" w:rsidR="0088714A" w:rsidRDefault="006E1B94" w:rsidP="0034591A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u w:val="single"/>
          <w:lang w:val="en-GB"/>
        </w:rPr>
        <w:t xml:space="preserve">Alt. </w:t>
      </w:r>
      <w:r>
        <w:rPr>
          <w:rFonts w:ascii="Times New Roman" w:eastAsia="맑은 고딕" w:hAnsi="Times New Roman" w:cs="Times New Roman"/>
          <w:u w:val="single"/>
          <w:lang w:val="en-GB"/>
        </w:rPr>
        <w:t>4</w:t>
      </w:r>
      <w:proofErr w:type="gramStart"/>
      <w:r>
        <w:rPr>
          <w:rFonts w:ascii="Times New Roman" w:eastAsia="맑은 고딕" w:hAnsi="Times New Roman" w:cs="Times New Roman"/>
          <w:u w:val="single"/>
          <w:lang w:val="en-GB"/>
        </w:rPr>
        <w:t>:</w:t>
      </w:r>
      <w:proofErr w:type="gramEnd"/>
      <w:r>
        <w:rPr>
          <w:rFonts w:ascii="Times New Roman" w:eastAsia="맑은 고딕" w:hAnsi="Times New Roman" w:cs="Times New Roman"/>
          <w:lang w:val="en-GB"/>
        </w:rPr>
        <w:br/>
      </w:r>
      <w:r w:rsidR="002D4A10">
        <w:rPr>
          <w:rFonts w:ascii="Times New Roman" w:eastAsia="맑은 고딕" w:hAnsi="Times New Roman" w:cs="Times New Roman"/>
          <w:lang w:val="en-GB"/>
        </w:rPr>
        <w:t xml:space="preserve">This is similar to the legacy operation except that BF CSI-RS is used and measurement restriction (MR) is always </w:t>
      </w:r>
      <w:r w:rsidR="00332BD4">
        <w:rPr>
          <w:rFonts w:ascii="Times New Roman" w:eastAsia="맑은 고딕" w:hAnsi="Times New Roman" w:cs="Times New Roman"/>
          <w:lang w:val="en-GB"/>
        </w:rPr>
        <w:t xml:space="preserve">enabled </w:t>
      </w:r>
      <w:r w:rsidR="002D4A10">
        <w:rPr>
          <w:rFonts w:ascii="Times New Roman" w:eastAsia="맑은 고딕" w:hAnsi="Times New Roman" w:cs="Times New Roman"/>
          <w:lang w:val="en-GB"/>
        </w:rPr>
        <w:t>if supported.</w:t>
      </w:r>
      <w:r w:rsidR="00332BD4">
        <w:rPr>
          <w:rFonts w:ascii="Times New Roman" w:eastAsia="맑은 고딕" w:hAnsi="Times New Roman" w:cs="Times New Roman"/>
          <w:lang w:val="en-GB"/>
        </w:rPr>
        <w:t xml:space="preserve"> </w:t>
      </w:r>
      <w:r w:rsidR="0088714A">
        <w:rPr>
          <w:rFonts w:ascii="Times New Roman" w:eastAsia="맑은 고딕" w:hAnsi="Times New Roman" w:cs="Times New Roman"/>
          <w:lang w:val="en-GB"/>
        </w:rPr>
        <w:t>L(=N</w:t>
      </w:r>
      <w:r w:rsidR="0088714A" w:rsidRPr="0088714A">
        <w:rPr>
          <w:rFonts w:ascii="Times New Roman" w:eastAsia="맑은 고딕" w:hAnsi="Times New Roman" w:cs="Times New Roman"/>
          <w:vertAlign w:val="subscript"/>
          <w:lang w:val="en-GB"/>
        </w:rPr>
        <w:t>1</w:t>
      </w:r>
      <w:r w:rsidR="0088714A">
        <w:rPr>
          <w:rFonts w:ascii="Times New Roman" w:eastAsia="맑은 고딕" w:hAnsi="Times New Roman" w:cs="Times New Roman"/>
          <w:lang w:val="en-GB"/>
        </w:rPr>
        <w:t xml:space="preserve">) ports are transmitted within the same beam, and compared to other alternatives, this may requires less RRC signalling overhead, CSI-RS overhead, and CSI reporting overhead due to configuring a single beam. A </w:t>
      </w:r>
      <w:proofErr w:type="spellStart"/>
      <w:r w:rsidR="0088714A">
        <w:rPr>
          <w:rFonts w:ascii="Times New Roman" w:eastAsia="맑은 고딕" w:hAnsi="Times New Roman" w:cs="Times New Roman"/>
          <w:lang w:val="en-GB"/>
        </w:rPr>
        <w:t>beamformer</w:t>
      </w:r>
      <w:proofErr w:type="spellEnd"/>
      <w:r w:rsidR="0088714A">
        <w:rPr>
          <w:rFonts w:ascii="Times New Roman" w:eastAsia="맑은 고딕" w:hAnsi="Times New Roman" w:cs="Times New Roman"/>
          <w:lang w:val="en-GB"/>
        </w:rPr>
        <w:t xml:space="preserve"> applied to CSI-RS can be </w:t>
      </w:r>
      <w:r w:rsidR="00CE3E5E">
        <w:rPr>
          <w:rFonts w:ascii="Times New Roman" w:eastAsia="맑은 고딕" w:hAnsi="Times New Roman" w:cs="Times New Roman"/>
          <w:lang w:val="en-GB"/>
        </w:rPr>
        <w:t xml:space="preserve">UE-specifically </w:t>
      </w:r>
      <w:r w:rsidR="0088714A">
        <w:rPr>
          <w:rFonts w:ascii="Times New Roman" w:eastAsia="맑은 고딕" w:hAnsi="Times New Roman" w:cs="Times New Roman"/>
          <w:lang w:val="en-GB"/>
        </w:rPr>
        <w:t>determined by eNB based on CSI-RSRP or reciprocity</w:t>
      </w:r>
      <w:r w:rsidR="00657EAB">
        <w:rPr>
          <w:rFonts w:ascii="Times New Roman" w:eastAsia="맑은 고딕" w:hAnsi="Times New Roman" w:cs="Times New Roman"/>
          <w:lang w:val="en-GB"/>
        </w:rPr>
        <w:t>, or cell-specific beam can be applied</w:t>
      </w:r>
      <w:r w:rsidR="0088714A">
        <w:rPr>
          <w:rFonts w:ascii="Times New Roman" w:eastAsia="맑은 고딕" w:hAnsi="Times New Roman" w:cs="Times New Roman"/>
          <w:lang w:val="en-GB"/>
        </w:rPr>
        <w:t>.</w:t>
      </w:r>
      <w:r w:rsidR="00657EAB">
        <w:rPr>
          <w:rFonts w:ascii="Times New Roman" w:eastAsia="맑은 고딕" w:hAnsi="Times New Roman" w:cs="Times New Roman"/>
          <w:lang w:val="en-GB"/>
        </w:rPr>
        <w:t xml:space="preserve"> </w:t>
      </w:r>
      <w:r w:rsidR="0088714A">
        <w:rPr>
          <w:rFonts w:ascii="Times New Roman" w:eastAsia="맑은 고딕" w:hAnsi="Times New Roman" w:cs="Times New Roman"/>
          <w:lang w:val="en-GB"/>
        </w:rPr>
        <w:t xml:space="preserve">Since a single CSI-RS beam is transmitted, this may be less robust to beamforming error especially for FDD. </w:t>
      </w:r>
      <w:r w:rsidR="00657EAB">
        <w:rPr>
          <w:rFonts w:ascii="Times New Roman" w:eastAsia="맑은 고딕" w:hAnsi="Times New Roman" w:cs="Times New Roman"/>
          <w:lang w:val="en-GB"/>
        </w:rPr>
        <w:t xml:space="preserve">For large number of TXRUs, this operation may not guarantee EB/FD-MIMO gain </w:t>
      </w:r>
      <w:r w:rsidR="00657EAB">
        <w:rPr>
          <w:rFonts w:ascii="Times New Roman" w:eastAsia="맑은 고딕" w:hAnsi="Times New Roman" w:cs="Times New Roman"/>
          <w:lang w:val="en-GB"/>
        </w:rPr>
        <w:t xml:space="preserve">due to such beamforming error. </w:t>
      </w:r>
      <w:r w:rsidR="0088714A">
        <w:rPr>
          <w:rFonts w:ascii="Times New Roman" w:eastAsia="맑은 고딕" w:hAnsi="Times New Roman" w:cs="Times New Roman"/>
          <w:lang w:val="en-GB"/>
        </w:rPr>
        <w:t xml:space="preserve">But the operation would be simple and no modification is </w:t>
      </w:r>
      <w:r w:rsidR="00657EAB">
        <w:rPr>
          <w:rFonts w:ascii="Times New Roman" w:eastAsia="맑은 고딕" w:hAnsi="Times New Roman" w:cs="Times New Roman"/>
          <w:lang w:val="en-GB"/>
        </w:rPr>
        <w:t>expected</w:t>
      </w:r>
      <w:r w:rsidR="0088714A">
        <w:rPr>
          <w:rFonts w:ascii="Times New Roman" w:eastAsia="맑은 고딕" w:hAnsi="Times New Roman" w:cs="Times New Roman"/>
          <w:lang w:val="en-GB"/>
        </w:rPr>
        <w:t xml:space="preserve"> for CQI computation </w:t>
      </w:r>
      <w:r w:rsidR="00657EAB">
        <w:rPr>
          <w:rFonts w:ascii="Times New Roman" w:eastAsia="맑은 고딕" w:hAnsi="Times New Roman" w:cs="Times New Roman"/>
          <w:lang w:val="en-GB"/>
        </w:rPr>
        <w:t>except for</w:t>
      </w:r>
      <w:r w:rsidR="0088714A">
        <w:rPr>
          <w:rFonts w:ascii="Times New Roman" w:eastAsia="맑은 고딕" w:hAnsi="Times New Roman" w:cs="Times New Roman"/>
          <w:lang w:val="en-GB"/>
        </w:rPr>
        <w:t xml:space="preserve"> MR</w:t>
      </w:r>
      <w:r w:rsidR="00CE3E5E">
        <w:rPr>
          <w:rFonts w:ascii="Times New Roman" w:eastAsia="맑은 고딕" w:hAnsi="Times New Roman" w:cs="Times New Roman"/>
          <w:lang w:val="en-GB"/>
        </w:rPr>
        <w:t>.</w:t>
      </w:r>
    </w:p>
    <w:p w14:paraId="37AE9412" w14:textId="4BFF596C" w:rsidR="006D12AD" w:rsidRDefault="00E6118F" w:rsidP="002E51A7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 xml:space="preserve">From the discussion, </w:t>
      </w:r>
      <w:r w:rsidR="00CE3E5E">
        <w:rPr>
          <w:rFonts w:ascii="Times New Roman" w:eastAsia="맑은 고딕" w:hAnsi="Times New Roman" w:cs="Times New Roman"/>
          <w:lang w:val="en-GB"/>
        </w:rPr>
        <w:t>the follow proposals are suggested for Class B CSI reporting.</w:t>
      </w:r>
    </w:p>
    <w:p w14:paraId="046E6472" w14:textId="77777777" w:rsidR="002D4A10" w:rsidRDefault="002D4A10" w:rsidP="002D4A10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 w:rsidRPr="00712C1A">
        <w:rPr>
          <w:rFonts w:ascii="Times New Roman" w:eastAsia="맑은 고딕" w:hAnsi="Times New Roman" w:cs="Times New Roman"/>
          <w:b/>
          <w:lang w:val="en-GB"/>
        </w:rPr>
        <w:t>Proposal</w:t>
      </w:r>
      <w:r>
        <w:rPr>
          <w:rFonts w:ascii="Times New Roman" w:eastAsia="맑은 고딕" w:hAnsi="Times New Roman" w:cs="Times New Roman"/>
          <w:lang w:val="en-GB"/>
        </w:rPr>
        <w:t xml:space="preserve">: </w:t>
      </w:r>
      <w:r w:rsidRPr="002D4A10">
        <w:rPr>
          <w:rFonts w:ascii="Times New Roman" w:eastAsia="맑은 고딕" w:hAnsi="Times New Roman" w:cs="Times New Roman"/>
          <w:lang w:val="en-GB"/>
        </w:rPr>
        <w:t xml:space="preserve">If </w:t>
      </w:r>
      <w:r>
        <w:rPr>
          <w:rFonts w:ascii="Times New Roman" w:eastAsia="맑은 고딕" w:hAnsi="Times New Roman" w:cs="Times New Roman"/>
          <w:lang w:val="en-GB"/>
        </w:rPr>
        <w:t xml:space="preserve">at least </w:t>
      </w:r>
      <w:r w:rsidRPr="002D4A10">
        <w:rPr>
          <w:rFonts w:ascii="Times New Roman" w:eastAsia="맑은 고딕" w:hAnsi="Times New Roman" w:cs="Times New Roman"/>
          <w:lang w:val="en-GB"/>
        </w:rPr>
        <w:t xml:space="preserve">cell-specific beamformed CSI-RS is supported, choose Alt. 1 or merge Alt. 1 and Alt. 2 for </w:t>
      </w:r>
      <w:r>
        <w:rPr>
          <w:rFonts w:ascii="Times New Roman" w:eastAsia="맑은 고딕" w:hAnsi="Times New Roman" w:cs="Times New Roman"/>
          <w:lang w:val="en-GB"/>
        </w:rPr>
        <w:t xml:space="preserve">Class B </w:t>
      </w:r>
      <w:r w:rsidRPr="002D4A10">
        <w:rPr>
          <w:rFonts w:ascii="Times New Roman" w:eastAsia="맑은 고딕" w:hAnsi="Times New Roman" w:cs="Times New Roman"/>
          <w:lang w:val="en-GB"/>
        </w:rPr>
        <w:t>CSI reporting. Otherwise, choose Alt. 2.</w:t>
      </w:r>
    </w:p>
    <w:p w14:paraId="50A4A50D" w14:textId="1A102882" w:rsidR="002D4A10" w:rsidRDefault="002D4A10" w:rsidP="002D4A10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 w:rsidRPr="008542F4">
        <w:rPr>
          <w:rFonts w:ascii="Times New Roman" w:eastAsia="맑은 고딕" w:hAnsi="Times New Roman" w:cs="Times New Roman"/>
          <w:b/>
          <w:lang w:val="en-GB"/>
        </w:rPr>
        <w:t>Proposal</w:t>
      </w:r>
      <w:r>
        <w:rPr>
          <w:rFonts w:ascii="Times New Roman" w:eastAsia="맑은 고딕" w:hAnsi="Times New Roman" w:cs="Times New Roman"/>
          <w:lang w:val="en-GB"/>
        </w:rPr>
        <w:t>: If Alt. 1 or Alt. 3 is down-selected, then L=</w:t>
      </w:r>
      <w:proofErr w:type="spellStart"/>
      <w:r>
        <w:rPr>
          <w:rFonts w:ascii="Times New Roman" w:eastAsia="맑은 고딕" w:hAnsi="Times New Roman" w:cs="Times New Roman"/>
          <w:lang w:val="en-GB"/>
        </w:rPr>
        <w:t>N</w:t>
      </w:r>
      <w:r w:rsidRPr="002D4A10">
        <w:rPr>
          <w:rFonts w:ascii="Times New Roman" w:eastAsia="맑은 고딕" w:hAnsi="Times New Roman" w:cs="Times New Roman"/>
          <w:vertAlign w:val="subscript"/>
          <w:lang w:val="en-GB"/>
        </w:rPr>
        <w:t>k</w:t>
      </w:r>
      <w:proofErr w:type="spellEnd"/>
      <w:r>
        <w:rPr>
          <w:rFonts w:ascii="Times New Roman" w:eastAsia="맑은 고딕" w:hAnsi="Times New Roman" w:cs="Times New Roman"/>
          <w:lang w:val="en-GB"/>
        </w:rPr>
        <w:t xml:space="preserve"> is preferred. In that case, all the CSI-RS ports in a CSI-RS resource shall be assumed to be within the same beam.</w:t>
      </w:r>
    </w:p>
    <w:p w14:paraId="6993401F" w14:textId="40603DC8" w:rsidR="00491D04" w:rsidRPr="008A1F1C" w:rsidRDefault="00474302" w:rsidP="00F77717">
      <w:pPr>
        <w:pStyle w:val="1"/>
        <w:numPr>
          <w:ilvl w:val="0"/>
          <w:numId w:val="2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asciiTheme="minorEastAsia" w:eastAsiaTheme="minorEastAsia" w:hAnsiTheme="minorEastAsia"/>
          <w:b/>
          <w:sz w:val="28"/>
          <w:szCs w:val="28"/>
          <w:lang w:eastAsia="zh-TW"/>
        </w:rPr>
      </w:pPr>
      <w:r>
        <w:rPr>
          <w:rFonts w:asciiTheme="minorEastAsia" w:eastAsiaTheme="minorEastAsia" w:hAnsiTheme="minorEastAsia" w:hint="eastAsia"/>
          <w:b/>
          <w:sz w:val="28"/>
          <w:szCs w:val="28"/>
          <w:lang w:eastAsia="zh-TW"/>
        </w:rPr>
        <w:t>Conclusion</w:t>
      </w:r>
    </w:p>
    <w:p w14:paraId="510FE277" w14:textId="03C57B49" w:rsidR="005F1E07" w:rsidRDefault="001E2138" w:rsidP="0014357C">
      <w:pPr>
        <w:wordWrap/>
        <w:spacing w:after="180" w:line="252" w:lineRule="auto"/>
        <w:rPr>
          <w:rFonts w:ascii="Times" w:eastAsia="맑은 고딕" w:hAnsi="Times" w:cs="Times"/>
        </w:rPr>
      </w:pPr>
      <w:r w:rsidRPr="008A1F1C">
        <w:rPr>
          <w:rFonts w:ascii="Times" w:eastAsia="맑은 고딕" w:hAnsi="Times" w:cs="Times" w:hint="eastAsia"/>
        </w:rPr>
        <w:t>In t</w:t>
      </w:r>
      <w:r w:rsidR="004B6430" w:rsidRPr="008A1F1C">
        <w:rPr>
          <w:rFonts w:ascii="Times" w:eastAsia="맑은 고딕" w:hAnsi="Times" w:cs="Times" w:hint="eastAsia"/>
        </w:rPr>
        <w:t>his contribution</w:t>
      </w:r>
      <w:r w:rsidR="0013311D" w:rsidRPr="008A1F1C">
        <w:rPr>
          <w:rFonts w:ascii="Times" w:eastAsia="맑은 고딕" w:hAnsi="Times" w:cs="Times" w:hint="eastAsia"/>
        </w:rPr>
        <w:t>,</w:t>
      </w:r>
      <w:r w:rsidR="009807D1" w:rsidRPr="008A1F1C">
        <w:rPr>
          <w:rFonts w:ascii="Times" w:eastAsia="맑은 고딕" w:hAnsi="Times" w:cs="Times"/>
        </w:rPr>
        <w:t xml:space="preserve"> </w:t>
      </w:r>
      <w:r w:rsidR="00707403" w:rsidRPr="008A1F1C">
        <w:rPr>
          <w:rFonts w:ascii="Times" w:eastAsia="맑은 고딕" w:hAnsi="Times" w:cs="Times"/>
        </w:rPr>
        <w:t xml:space="preserve">we have discussed </w:t>
      </w:r>
      <w:r w:rsidR="002F2739">
        <w:rPr>
          <w:rFonts w:ascii="Times" w:eastAsia="맑은 고딕" w:hAnsi="Times" w:cs="Times"/>
        </w:rPr>
        <w:t>Class B CSI reporting schemes and MR scheme for the preferred reporting schemes. From the discussion, we suggest the following proposals:</w:t>
      </w:r>
    </w:p>
    <w:p w14:paraId="279BD12D" w14:textId="1D088F8C" w:rsidR="00F965E3" w:rsidRDefault="00AD2CA9" w:rsidP="003164B1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 w:rsidRPr="00712C1A">
        <w:rPr>
          <w:rFonts w:ascii="Times New Roman" w:eastAsia="맑은 고딕" w:hAnsi="Times New Roman" w:cs="Times New Roman"/>
          <w:b/>
          <w:lang w:val="en-GB"/>
        </w:rPr>
        <w:t>Proposal</w:t>
      </w:r>
      <w:r>
        <w:rPr>
          <w:rFonts w:ascii="Times New Roman" w:eastAsia="맑은 고딕" w:hAnsi="Times New Roman" w:cs="Times New Roman"/>
          <w:lang w:val="en-GB"/>
        </w:rPr>
        <w:t xml:space="preserve">: </w:t>
      </w:r>
      <w:r w:rsidR="002D4A10" w:rsidRPr="002D4A10">
        <w:rPr>
          <w:rFonts w:ascii="Times New Roman" w:eastAsia="맑은 고딕" w:hAnsi="Times New Roman" w:cs="Times New Roman"/>
          <w:lang w:val="en-GB"/>
        </w:rPr>
        <w:t xml:space="preserve">If </w:t>
      </w:r>
      <w:r w:rsidR="002D4A10">
        <w:rPr>
          <w:rFonts w:ascii="Times New Roman" w:eastAsia="맑은 고딕" w:hAnsi="Times New Roman" w:cs="Times New Roman"/>
          <w:lang w:val="en-GB"/>
        </w:rPr>
        <w:t xml:space="preserve">at least </w:t>
      </w:r>
      <w:r w:rsidR="002D4A10" w:rsidRPr="002D4A10">
        <w:rPr>
          <w:rFonts w:ascii="Times New Roman" w:eastAsia="맑은 고딕" w:hAnsi="Times New Roman" w:cs="Times New Roman"/>
          <w:lang w:val="en-GB"/>
        </w:rPr>
        <w:t xml:space="preserve">cell-specific beamformed CSI-RS is supported, choose Alt. 1 or merge Alt. 1 and Alt. 2 for </w:t>
      </w:r>
      <w:r w:rsidR="002D4A10">
        <w:rPr>
          <w:rFonts w:ascii="Times New Roman" w:eastAsia="맑은 고딕" w:hAnsi="Times New Roman" w:cs="Times New Roman"/>
          <w:lang w:val="en-GB"/>
        </w:rPr>
        <w:t xml:space="preserve">Class B </w:t>
      </w:r>
      <w:r w:rsidR="002D4A10" w:rsidRPr="002D4A10">
        <w:rPr>
          <w:rFonts w:ascii="Times New Roman" w:eastAsia="맑은 고딕" w:hAnsi="Times New Roman" w:cs="Times New Roman"/>
          <w:lang w:val="en-GB"/>
        </w:rPr>
        <w:t>CSI reporting. Otherwise, choose Alt. 2.</w:t>
      </w:r>
    </w:p>
    <w:p w14:paraId="29BFB70B" w14:textId="0C99CFCC" w:rsidR="00AD2CA9" w:rsidRPr="002D4A10" w:rsidRDefault="009E4CAD" w:rsidP="003164B1">
      <w:pPr>
        <w:wordWrap/>
        <w:spacing w:after="180" w:line="252" w:lineRule="auto"/>
        <w:rPr>
          <w:rFonts w:ascii="Times New Roman" w:eastAsia="맑은 고딕" w:hAnsi="Times New Roman" w:cs="Times New Roman"/>
          <w:lang w:val="en-GB"/>
        </w:rPr>
      </w:pPr>
      <w:r w:rsidRPr="008542F4">
        <w:rPr>
          <w:rFonts w:ascii="Times New Roman" w:eastAsia="맑은 고딕" w:hAnsi="Times New Roman" w:cs="Times New Roman"/>
          <w:b/>
          <w:lang w:val="en-GB"/>
        </w:rPr>
        <w:t>Proposal</w:t>
      </w:r>
      <w:r>
        <w:rPr>
          <w:rFonts w:ascii="Times New Roman" w:eastAsia="맑은 고딕" w:hAnsi="Times New Roman" w:cs="Times New Roman"/>
          <w:lang w:val="en-GB"/>
        </w:rPr>
        <w:t xml:space="preserve">: </w:t>
      </w:r>
      <w:r w:rsidR="002D4A10">
        <w:rPr>
          <w:rFonts w:ascii="Times New Roman" w:eastAsia="맑은 고딕" w:hAnsi="Times New Roman" w:cs="Times New Roman"/>
          <w:lang w:val="en-GB"/>
        </w:rPr>
        <w:t>If Alt. 1 or Alt. 3 is down-selected, then L=</w:t>
      </w:r>
      <w:proofErr w:type="spellStart"/>
      <w:r w:rsidR="002D4A10">
        <w:rPr>
          <w:rFonts w:ascii="Times New Roman" w:eastAsia="맑은 고딕" w:hAnsi="Times New Roman" w:cs="Times New Roman"/>
          <w:lang w:val="en-GB"/>
        </w:rPr>
        <w:t>N</w:t>
      </w:r>
      <w:r w:rsidR="002D4A10" w:rsidRPr="002D4A10">
        <w:rPr>
          <w:rFonts w:ascii="Times New Roman" w:eastAsia="맑은 고딕" w:hAnsi="Times New Roman" w:cs="Times New Roman"/>
          <w:vertAlign w:val="subscript"/>
          <w:lang w:val="en-GB"/>
        </w:rPr>
        <w:t>k</w:t>
      </w:r>
      <w:proofErr w:type="spellEnd"/>
      <w:r w:rsidR="002D4A10">
        <w:rPr>
          <w:rFonts w:ascii="Times New Roman" w:eastAsia="맑은 고딕" w:hAnsi="Times New Roman" w:cs="Times New Roman"/>
          <w:lang w:val="en-GB"/>
        </w:rPr>
        <w:t xml:space="preserve"> is preferred. In that case, all the CSI-RS ports in a CSI-RS resource shall be assumed to be within the same beam.</w:t>
      </w:r>
    </w:p>
    <w:p w14:paraId="2A04AB50" w14:textId="77777777" w:rsidR="00491D04" w:rsidRPr="008A1F1C" w:rsidRDefault="00491D04" w:rsidP="00F77717">
      <w:pPr>
        <w:pStyle w:val="1"/>
        <w:numPr>
          <w:ilvl w:val="0"/>
          <w:numId w:val="2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asciiTheme="minorEastAsia" w:eastAsiaTheme="minorEastAsia" w:hAnsiTheme="minorEastAsia"/>
          <w:b/>
          <w:sz w:val="28"/>
          <w:szCs w:val="28"/>
          <w:lang w:eastAsia="zh-TW"/>
        </w:rPr>
      </w:pPr>
      <w:r w:rsidRPr="008A1F1C">
        <w:rPr>
          <w:rFonts w:asciiTheme="minorEastAsia" w:eastAsiaTheme="minorEastAsia" w:hAnsiTheme="minorEastAsia" w:hint="eastAsia"/>
          <w:b/>
          <w:sz w:val="28"/>
          <w:szCs w:val="28"/>
          <w:lang w:eastAsia="zh-TW"/>
        </w:rPr>
        <w:t>References</w:t>
      </w:r>
    </w:p>
    <w:p w14:paraId="1362A115" w14:textId="788DACF0" w:rsidR="005464DD" w:rsidRDefault="005464DD" w:rsidP="00B522DD">
      <w:pPr>
        <w:wordWrap/>
        <w:spacing w:after="60" w:line="252" w:lineRule="auto"/>
        <w:jc w:val="left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[</w:t>
      </w:r>
      <w:r w:rsidR="002D4A10">
        <w:rPr>
          <w:rFonts w:ascii="Times" w:eastAsia="맑은 고딕" w:hAnsi="Times" w:cs="Times"/>
        </w:rPr>
        <w:t>1</w:t>
      </w:r>
      <w:r>
        <w:rPr>
          <w:rFonts w:ascii="Times" w:eastAsia="맑은 고딕" w:hAnsi="Times" w:cs="Times" w:hint="eastAsia"/>
        </w:rPr>
        <w:t xml:space="preserve">] </w:t>
      </w:r>
      <w:r w:rsidR="00331F0F">
        <w:rPr>
          <w:rFonts w:ascii="Times" w:eastAsia="맑은 고딕" w:hAnsi="Times" w:cs="Times"/>
        </w:rPr>
        <w:t xml:space="preserve">RAN1 </w:t>
      </w:r>
      <w:r>
        <w:rPr>
          <w:rFonts w:ascii="Times" w:eastAsia="맑은 고딕" w:hAnsi="Times" w:cs="Times" w:hint="eastAsia"/>
        </w:rPr>
        <w:t>Chairman</w:t>
      </w:r>
      <w:r>
        <w:rPr>
          <w:rFonts w:ascii="Times" w:eastAsia="맑은 고딕" w:hAnsi="Times" w:cs="Times"/>
        </w:rPr>
        <w:t>’s Notes, 3GPP RAN1 #82.</w:t>
      </w:r>
    </w:p>
    <w:p w14:paraId="3D013233" w14:textId="6E307B7B" w:rsidR="005464DD" w:rsidRPr="00F7275A" w:rsidRDefault="005464DD" w:rsidP="00B522DD">
      <w:pPr>
        <w:wordWrap/>
        <w:spacing w:after="60" w:line="252" w:lineRule="auto"/>
        <w:jc w:val="left"/>
        <w:rPr>
          <w:rFonts w:ascii="Times" w:eastAsia="맑은 고딕" w:hAnsi="Times" w:cs="Times"/>
        </w:rPr>
      </w:pPr>
    </w:p>
    <w:sectPr w:rsidR="005464DD" w:rsidRPr="00F7275A" w:rsidSect="00DF537A">
      <w:footerReference w:type="default" r:id="rId8"/>
      <w:pgSz w:w="11906" w:h="16838"/>
      <w:pgMar w:top="1701" w:right="1304" w:bottom="1440" w:left="1304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D39BDB" w14:textId="77777777" w:rsidR="00F77717" w:rsidRDefault="00F77717" w:rsidP="004B3531">
      <w:pPr>
        <w:spacing w:after="0" w:line="240" w:lineRule="auto"/>
      </w:pPr>
      <w:r>
        <w:separator/>
      </w:r>
    </w:p>
  </w:endnote>
  <w:endnote w:type="continuationSeparator" w:id="0">
    <w:p w14:paraId="4DE19097" w14:textId="77777777" w:rsidR="00F77717" w:rsidRDefault="00F77717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15893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77777777" w:rsidR="004D7E48" w:rsidRPr="00A33570" w:rsidRDefault="004D7E48">
        <w:pPr>
          <w:pStyle w:val="a5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657EAB" w:rsidRPr="00657EAB">
          <w:rPr>
            <w:rFonts w:ascii="Times New Roman" w:hAnsi="Times New Roman" w:cs="Times New Roman"/>
            <w:noProof/>
            <w:lang w:val="ko-KR"/>
          </w:rPr>
          <w:t>1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77777777" w:rsidR="004D7E48" w:rsidRDefault="004D7E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5EB1CB" w14:textId="77777777" w:rsidR="00F77717" w:rsidRDefault="00F77717" w:rsidP="004B3531">
      <w:pPr>
        <w:spacing w:after="0" w:line="240" w:lineRule="auto"/>
      </w:pPr>
      <w:r>
        <w:separator/>
      </w:r>
    </w:p>
  </w:footnote>
  <w:footnote w:type="continuationSeparator" w:id="0">
    <w:p w14:paraId="09F612FE" w14:textId="77777777" w:rsidR="00F77717" w:rsidRDefault="00F77717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C6068"/>
    <w:multiLevelType w:val="multilevel"/>
    <w:tmpl w:val="1354FD7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A880684"/>
    <w:multiLevelType w:val="hybridMultilevel"/>
    <w:tmpl w:val="EE0A8394"/>
    <w:lvl w:ilvl="0" w:tplc="290AE6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28"/>
        <w:szCs w:val="28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5BDF526B"/>
    <w:multiLevelType w:val="hybridMultilevel"/>
    <w:tmpl w:val="42A057AA"/>
    <w:lvl w:ilvl="0" w:tplc="72DA77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F21AF6">
      <w:start w:val="5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80E288">
      <w:start w:val="5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109D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169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E20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2E3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5CB8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387C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3B97C62"/>
    <w:multiLevelType w:val="hybridMultilevel"/>
    <w:tmpl w:val="2EF00FC0"/>
    <w:lvl w:ilvl="0" w:tplc="AC04B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620740">
      <w:start w:val="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4AE316">
      <w:start w:val="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40AA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94D4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56B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249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AE8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624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812"/>
    <w:rsid w:val="00001A26"/>
    <w:rsid w:val="00001E0D"/>
    <w:rsid w:val="00002D75"/>
    <w:rsid w:val="0000393D"/>
    <w:rsid w:val="000039B6"/>
    <w:rsid w:val="000051F3"/>
    <w:rsid w:val="00007C55"/>
    <w:rsid w:val="00011519"/>
    <w:rsid w:val="00013114"/>
    <w:rsid w:val="000131BC"/>
    <w:rsid w:val="00013A25"/>
    <w:rsid w:val="00013D2C"/>
    <w:rsid w:val="00013E65"/>
    <w:rsid w:val="00014052"/>
    <w:rsid w:val="000149DA"/>
    <w:rsid w:val="0001541C"/>
    <w:rsid w:val="00016BCE"/>
    <w:rsid w:val="00016C32"/>
    <w:rsid w:val="00020BE5"/>
    <w:rsid w:val="00020E41"/>
    <w:rsid w:val="0002275C"/>
    <w:rsid w:val="00023400"/>
    <w:rsid w:val="00023EF2"/>
    <w:rsid w:val="000248D7"/>
    <w:rsid w:val="00025069"/>
    <w:rsid w:val="00027D9E"/>
    <w:rsid w:val="00031FE6"/>
    <w:rsid w:val="000321EB"/>
    <w:rsid w:val="00032EBF"/>
    <w:rsid w:val="000330DC"/>
    <w:rsid w:val="00033B3F"/>
    <w:rsid w:val="0003515A"/>
    <w:rsid w:val="00035352"/>
    <w:rsid w:val="000358BD"/>
    <w:rsid w:val="00035CB3"/>
    <w:rsid w:val="00036623"/>
    <w:rsid w:val="000377DA"/>
    <w:rsid w:val="00037D1A"/>
    <w:rsid w:val="00037E8E"/>
    <w:rsid w:val="00040FEC"/>
    <w:rsid w:val="00042B5A"/>
    <w:rsid w:val="0004492B"/>
    <w:rsid w:val="00044E92"/>
    <w:rsid w:val="00045D8B"/>
    <w:rsid w:val="00047941"/>
    <w:rsid w:val="000512CB"/>
    <w:rsid w:val="00051480"/>
    <w:rsid w:val="0005183E"/>
    <w:rsid w:val="00051DAC"/>
    <w:rsid w:val="000528B1"/>
    <w:rsid w:val="00052C86"/>
    <w:rsid w:val="000541F0"/>
    <w:rsid w:val="00054509"/>
    <w:rsid w:val="00055036"/>
    <w:rsid w:val="00055BE5"/>
    <w:rsid w:val="000564A2"/>
    <w:rsid w:val="00056751"/>
    <w:rsid w:val="00057DDB"/>
    <w:rsid w:val="000619A3"/>
    <w:rsid w:val="00061BD1"/>
    <w:rsid w:val="00062E35"/>
    <w:rsid w:val="000645C6"/>
    <w:rsid w:val="00064FBC"/>
    <w:rsid w:val="00066CD0"/>
    <w:rsid w:val="000709AD"/>
    <w:rsid w:val="00071262"/>
    <w:rsid w:val="000729A1"/>
    <w:rsid w:val="00073E6D"/>
    <w:rsid w:val="00074696"/>
    <w:rsid w:val="00074F4F"/>
    <w:rsid w:val="0007561C"/>
    <w:rsid w:val="00076AA6"/>
    <w:rsid w:val="00077005"/>
    <w:rsid w:val="000770E3"/>
    <w:rsid w:val="00080C6F"/>
    <w:rsid w:val="00082093"/>
    <w:rsid w:val="000855B1"/>
    <w:rsid w:val="0008619F"/>
    <w:rsid w:val="00086E21"/>
    <w:rsid w:val="00087CF6"/>
    <w:rsid w:val="00090CF8"/>
    <w:rsid w:val="00095535"/>
    <w:rsid w:val="00095724"/>
    <w:rsid w:val="00096468"/>
    <w:rsid w:val="00097A0D"/>
    <w:rsid w:val="000A1493"/>
    <w:rsid w:val="000A14BF"/>
    <w:rsid w:val="000A15DF"/>
    <w:rsid w:val="000A1B97"/>
    <w:rsid w:val="000A4226"/>
    <w:rsid w:val="000A56F8"/>
    <w:rsid w:val="000A7209"/>
    <w:rsid w:val="000A77E2"/>
    <w:rsid w:val="000A7E7E"/>
    <w:rsid w:val="000B051C"/>
    <w:rsid w:val="000B08FB"/>
    <w:rsid w:val="000B09C6"/>
    <w:rsid w:val="000B0B65"/>
    <w:rsid w:val="000B14B6"/>
    <w:rsid w:val="000B2028"/>
    <w:rsid w:val="000B22DA"/>
    <w:rsid w:val="000B30DD"/>
    <w:rsid w:val="000B33EB"/>
    <w:rsid w:val="000B3796"/>
    <w:rsid w:val="000B4112"/>
    <w:rsid w:val="000C0FA8"/>
    <w:rsid w:val="000C1994"/>
    <w:rsid w:val="000C1AB4"/>
    <w:rsid w:val="000C2CE1"/>
    <w:rsid w:val="000C3730"/>
    <w:rsid w:val="000C5127"/>
    <w:rsid w:val="000C596F"/>
    <w:rsid w:val="000C5A3C"/>
    <w:rsid w:val="000D16EB"/>
    <w:rsid w:val="000D3457"/>
    <w:rsid w:val="000D4AEA"/>
    <w:rsid w:val="000D5638"/>
    <w:rsid w:val="000D6F2B"/>
    <w:rsid w:val="000D7F62"/>
    <w:rsid w:val="000E02DC"/>
    <w:rsid w:val="000E1BD2"/>
    <w:rsid w:val="000E25B2"/>
    <w:rsid w:val="000E3A9E"/>
    <w:rsid w:val="000E411D"/>
    <w:rsid w:val="000E5275"/>
    <w:rsid w:val="000E5F60"/>
    <w:rsid w:val="000E76B8"/>
    <w:rsid w:val="000F08BC"/>
    <w:rsid w:val="001008AD"/>
    <w:rsid w:val="00101FB0"/>
    <w:rsid w:val="001022BE"/>
    <w:rsid w:val="00102B29"/>
    <w:rsid w:val="00102B50"/>
    <w:rsid w:val="00105F7E"/>
    <w:rsid w:val="0010623F"/>
    <w:rsid w:val="00106703"/>
    <w:rsid w:val="00107138"/>
    <w:rsid w:val="001073C3"/>
    <w:rsid w:val="00107691"/>
    <w:rsid w:val="00107D0E"/>
    <w:rsid w:val="00107DBF"/>
    <w:rsid w:val="00110EFE"/>
    <w:rsid w:val="00111490"/>
    <w:rsid w:val="00111497"/>
    <w:rsid w:val="00112865"/>
    <w:rsid w:val="00113512"/>
    <w:rsid w:val="0011351F"/>
    <w:rsid w:val="0011490F"/>
    <w:rsid w:val="00115A10"/>
    <w:rsid w:val="00115B6E"/>
    <w:rsid w:val="00117B6E"/>
    <w:rsid w:val="001212F8"/>
    <w:rsid w:val="0012143D"/>
    <w:rsid w:val="00121E3C"/>
    <w:rsid w:val="00123A70"/>
    <w:rsid w:val="001256F3"/>
    <w:rsid w:val="0012598E"/>
    <w:rsid w:val="00126538"/>
    <w:rsid w:val="0012693C"/>
    <w:rsid w:val="0012694A"/>
    <w:rsid w:val="0012711D"/>
    <w:rsid w:val="001306C9"/>
    <w:rsid w:val="001312A8"/>
    <w:rsid w:val="00131F56"/>
    <w:rsid w:val="001329C2"/>
    <w:rsid w:val="00132CEA"/>
    <w:rsid w:val="0013311D"/>
    <w:rsid w:val="001350B6"/>
    <w:rsid w:val="00135B56"/>
    <w:rsid w:val="00136F33"/>
    <w:rsid w:val="0013735F"/>
    <w:rsid w:val="00140234"/>
    <w:rsid w:val="00143349"/>
    <w:rsid w:val="0014357C"/>
    <w:rsid w:val="00144633"/>
    <w:rsid w:val="00144D71"/>
    <w:rsid w:val="001455C6"/>
    <w:rsid w:val="001456DB"/>
    <w:rsid w:val="00146486"/>
    <w:rsid w:val="001471B4"/>
    <w:rsid w:val="00150438"/>
    <w:rsid w:val="0015146A"/>
    <w:rsid w:val="0015174C"/>
    <w:rsid w:val="00151FA8"/>
    <w:rsid w:val="00154AB1"/>
    <w:rsid w:val="0015579F"/>
    <w:rsid w:val="00155CE6"/>
    <w:rsid w:val="00156360"/>
    <w:rsid w:val="0015784B"/>
    <w:rsid w:val="0016066D"/>
    <w:rsid w:val="0016150D"/>
    <w:rsid w:val="00161F34"/>
    <w:rsid w:val="00162919"/>
    <w:rsid w:val="00163324"/>
    <w:rsid w:val="0016442C"/>
    <w:rsid w:val="00164805"/>
    <w:rsid w:val="0016512C"/>
    <w:rsid w:val="0016654B"/>
    <w:rsid w:val="00167641"/>
    <w:rsid w:val="001676C4"/>
    <w:rsid w:val="001712F5"/>
    <w:rsid w:val="001739BA"/>
    <w:rsid w:val="00174F84"/>
    <w:rsid w:val="001761C0"/>
    <w:rsid w:val="0017627D"/>
    <w:rsid w:val="00176F1F"/>
    <w:rsid w:val="00181084"/>
    <w:rsid w:val="00181246"/>
    <w:rsid w:val="001838CD"/>
    <w:rsid w:val="00183F8B"/>
    <w:rsid w:val="0018489B"/>
    <w:rsid w:val="001848AF"/>
    <w:rsid w:val="001866CE"/>
    <w:rsid w:val="00186901"/>
    <w:rsid w:val="00186D2E"/>
    <w:rsid w:val="0019003D"/>
    <w:rsid w:val="00190423"/>
    <w:rsid w:val="00191CE8"/>
    <w:rsid w:val="00192867"/>
    <w:rsid w:val="00193185"/>
    <w:rsid w:val="00193A5E"/>
    <w:rsid w:val="00194720"/>
    <w:rsid w:val="00194B63"/>
    <w:rsid w:val="00194EF6"/>
    <w:rsid w:val="0019651C"/>
    <w:rsid w:val="00196C22"/>
    <w:rsid w:val="001A0490"/>
    <w:rsid w:val="001A0621"/>
    <w:rsid w:val="001A1BA0"/>
    <w:rsid w:val="001A244C"/>
    <w:rsid w:val="001A32C8"/>
    <w:rsid w:val="001A5E03"/>
    <w:rsid w:val="001A62AE"/>
    <w:rsid w:val="001A73BD"/>
    <w:rsid w:val="001A7451"/>
    <w:rsid w:val="001B0377"/>
    <w:rsid w:val="001B1B7B"/>
    <w:rsid w:val="001B2E9B"/>
    <w:rsid w:val="001B5001"/>
    <w:rsid w:val="001B5224"/>
    <w:rsid w:val="001B6B58"/>
    <w:rsid w:val="001B6E05"/>
    <w:rsid w:val="001B77CF"/>
    <w:rsid w:val="001C0DC0"/>
    <w:rsid w:val="001C14C2"/>
    <w:rsid w:val="001C2CF5"/>
    <w:rsid w:val="001C2F1A"/>
    <w:rsid w:val="001C3F30"/>
    <w:rsid w:val="001C444C"/>
    <w:rsid w:val="001C4BDC"/>
    <w:rsid w:val="001C6392"/>
    <w:rsid w:val="001C63A7"/>
    <w:rsid w:val="001C6640"/>
    <w:rsid w:val="001C6BD0"/>
    <w:rsid w:val="001C72EB"/>
    <w:rsid w:val="001D0635"/>
    <w:rsid w:val="001D0923"/>
    <w:rsid w:val="001D39B5"/>
    <w:rsid w:val="001D3C60"/>
    <w:rsid w:val="001D5908"/>
    <w:rsid w:val="001D7C97"/>
    <w:rsid w:val="001D7F54"/>
    <w:rsid w:val="001E0F28"/>
    <w:rsid w:val="001E10B9"/>
    <w:rsid w:val="001E1263"/>
    <w:rsid w:val="001E1EE7"/>
    <w:rsid w:val="001E2138"/>
    <w:rsid w:val="001E25F5"/>
    <w:rsid w:val="001E2F39"/>
    <w:rsid w:val="001E6A77"/>
    <w:rsid w:val="001E7FDD"/>
    <w:rsid w:val="001F0718"/>
    <w:rsid w:val="001F1D88"/>
    <w:rsid w:val="001F2A51"/>
    <w:rsid w:val="001F3C33"/>
    <w:rsid w:val="001F5EA5"/>
    <w:rsid w:val="001F6835"/>
    <w:rsid w:val="001F79A2"/>
    <w:rsid w:val="00200BD8"/>
    <w:rsid w:val="0020205F"/>
    <w:rsid w:val="0020269A"/>
    <w:rsid w:val="00202EAC"/>
    <w:rsid w:val="00204884"/>
    <w:rsid w:val="00207739"/>
    <w:rsid w:val="00211525"/>
    <w:rsid w:val="00211864"/>
    <w:rsid w:val="00211E81"/>
    <w:rsid w:val="00212548"/>
    <w:rsid w:val="00212946"/>
    <w:rsid w:val="00212FBD"/>
    <w:rsid w:val="002140B7"/>
    <w:rsid w:val="00214D90"/>
    <w:rsid w:val="00215103"/>
    <w:rsid w:val="002155BE"/>
    <w:rsid w:val="00216D19"/>
    <w:rsid w:val="002176F1"/>
    <w:rsid w:val="002177F8"/>
    <w:rsid w:val="002233CE"/>
    <w:rsid w:val="00224D26"/>
    <w:rsid w:val="002257F0"/>
    <w:rsid w:val="00226566"/>
    <w:rsid w:val="002278CA"/>
    <w:rsid w:val="00231354"/>
    <w:rsid w:val="00231A8B"/>
    <w:rsid w:val="002325B1"/>
    <w:rsid w:val="00232795"/>
    <w:rsid w:val="00232852"/>
    <w:rsid w:val="002328EE"/>
    <w:rsid w:val="002337BB"/>
    <w:rsid w:val="002346E2"/>
    <w:rsid w:val="002357AB"/>
    <w:rsid w:val="00236C9E"/>
    <w:rsid w:val="0023704D"/>
    <w:rsid w:val="00240211"/>
    <w:rsid w:val="00240316"/>
    <w:rsid w:val="00240611"/>
    <w:rsid w:val="002443A5"/>
    <w:rsid w:val="00245275"/>
    <w:rsid w:val="002455D6"/>
    <w:rsid w:val="00247C18"/>
    <w:rsid w:val="002504A2"/>
    <w:rsid w:val="00250552"/>
    <w:rsid w:val="002509A7"/>
    <w:rsid w:val="002522CD"/>
    <w:rsid w:val="00252AAF"/>
    <w:rsid w:val="00253561"/>
    <w:rsid w:val="0025485A"/>
    <w:rsid w:val="00254B5E"/>
    <w:rsid w:val="00260080"/>
    <w:rsid w:val="00262070"/>
    <w:rsid w:val="00262E4E"/>
    <w:rsid w:val="00263071"/>
    <w:rsid w:val="00264887"/>
    <w:rsid w:val="00264ABD"/>
    <w:rsid w:val="002662AC"/>
    <w:rsid w:val="0026703B"/>
    <w:rsid w:val="00267257"/>
    <w:rsid w:val="00267D89"/>
    <w:rsid w:val="0027085D"/>
    <w:rsid w:val="00270C92"/>
    <w:rsid w:val="00270ECC"/>
    <w:rsid w:val="00271636"/>
    <w:rsid w:val="00272B78"/>
    <w:rsid w:val="00273D2D"/>
    <w:rsid w:val="00275E75"/>
    <w:rsid w:val="002773B7"/>
    <w:rsid w:val="00281C39"/>
    <w:rsid w:val="00281D0C"/>
    <w:rsid w:val="00284328"/>
    <w:rsid w:val="0028630E"/>
    <w:rsid w:val="00286B06"/>
    <w:rsid w:val="002905AB"/>
    <w:rsid w:val="0029196F"/>
    <w:rsid w:val="002919A6"/>
    <w:rsid w:val="00292075"/>
    <w:rsid w:val="002929D4"/>
    <w:rsid w:val="00293341"/>
    <w:rsid w:val="0029371E"/>
    <w:rsid w:val="002940C9"/>
    <w:rsid w:val="00295521"/>
    <w:rsid w:val="00296D1B"/>
    <w:rsid w:val="0029758A"/>
    <w:rsid w:val="00297B87"/>
    <w:rsid w:val="002A067B"/>
    <w:rsid w:val="002A098D"/>
    <w:rsid w:val="002A3780"/>
    <w:rsid w:val="002A3DB9"/>
    <w:rsid w:val="002A5C2A"/>
    <w:rsid w:val="002A651A"/>
    <w:rsid w:val="002A6EF4"/>
    <w:rsid w:val="002A747C"/>
    <w:rsid w:val="002A756B"/>
    <w:rsid w:val="002B196A"/>
    <w:rsid w:val="002B1BA8"/>
    <w:rsid w:val="002B2402"/>
    <w:rsid w:val="002B2558"/>
    <w:rsid w:val="002B540A"/>
    <w:rsid w:val="002B5A3F"/>
    <w:rsid w:val="002B61EE"/>
    <w:rsid w:val="002C06E2"/>
    <w:rsid w:val="002C072D"/>
    <w:rsid w:val="002C3A8E"/>
    <w:rsid w:val="002C3FC7"/>
    <w:rsid w:val="002C4B55"/>
    <w:rsid w:val="002C5B1C"/>
    <w:rsid w:val="002C5FA5"/>
    <w:rsid w:val="002C5FB4"/>
    <w:rsid w:val="002C7324"/>
    <w:rsid w:val="002D22B7"/>
    <w:rsid w:val="002D45C7"/>
    <w:rsid w:val="002D4A10"/>
    <w:rsid w:val="002E19CC"/>
    <w:rsid w:val="002E1DDE"/>
    <w:rsid w:val="002E3A5D"/>
    <w:rsid w:val="002E44D5"/>
    <w:rsid w:val="002E4654"/>
    <w:rsid w:val="002E46CF"/>
    <w:rsid w:val="002E51A7"/>
    <w:rsid w:val="002E6BEC"/>
    <w:rsid w:val="002E7D80"/>
    <w:rsid w:val="002F02C0"/>
    <w:rsid w:val="002F0CEE"/>
    <w:rsid w:val="002F0F7E"/>
    <w:rsid w:val="002F1F8B"/>
    <w:rsid w:val="002F2144"/>
    <w:rsid w:val="002F2739"/>
    <w:rsid w:val="002F2D5A"/>
    <w:rsid w:val="002F379B"/>
    <w:rsid w:val="002F46D8"/>
    <w:rsid w:val="002F5765"/>
    <w:rsid w:val="002F62D4"/>
    <w:rsid w:val="002F6792"/>
    <w:rsid w:val="002F7B26"/>
    <w:rsid w:val="00301237"/>
    <w:rsid w:val="00303351"/>
    <w:rsid w:val="00304BBA"/>
    <w:rsid w:val="00304FBA"/>
    <w:rsid w:val="00305F1C"/>
    <w:rsid w:val="00306F57"/>
    <w:rsid w:val="00307A8A"/>
    <w:rsid w:val="0031078D"/>
    <w:rsid w:val="00310FFB"/>
    <w:rsid w:val="00312A1F"/>
    <w:rsid w:val="00312AE2"/>
    <w:rsid w:val="003137C1"/>
    <w:rsid w:val="00313C84"/>
    <w:rsid w:val="00313D42"/>
    <w:rsid w:val="00314547"/>
    <w:rsid w:val="003161F9"/>
    <w:rsid w:val="003164B1"/>
    <w:rsid w:val="00316DA7"/>
    <w:rsid w:val="00320D7A"/>
    <w:rsid w:val="00321040"/>
    <w:rsid w:val="00321A67"/>
    <w:rsid w:val="003227DF"/>
    <w:rsid w:val="00323E0B"/>
    <w:rsid w:val="00324774"/>
    <w:rsid w:val="00324F98"/>
    <w:rsid w:val="00326089"/>
    <w:rsid w:val="00327476"/>
    <w:rsid w:val="003278EB"/>
    <w:rsid w:val="00331F0F"/>
    <w:rsid w:val="00332878"/>
    <w:rsid w:val="00332BD4"/>
    <w:rsid w:val="00333029"/>
    <w:rsid w:val="0033380A"/>
    <w:rsid w:val="00333FC1"/>
    <w:rsid w:val="00334C36"/>
    <w:rsid w:val="003354F9"/>
    <w:rsid w:val="00335AEC"/>
    <w:rsid w:val="00335E3D"/>
    <w:rsid w:val="00335FF0"/>
    <w:rsid w:val="00336B37"/>
    <w:rsid w:val="00336FDB"/>
    <w:rsid w:val="00337C0E"/>
    <w:rsid w:val="00337C2A"/>
    <w:rsid w:val="00337E8D"/>
    <w:rsid w:val="00340999"/>
    <w:rsid w:val="003410FF"/>
    <w:rsid w:val="003413B2"/>
    <w:rsid w:val="003416FE"/>
    <w:rsid w:val="00341D1D"/>
    <w:rsid w:val="0034342A"/>
    <w:rsid w:val="00343E4D"/>
    <w:rsid w:val="003448F5"/>
    <w:rsid w:val="0034591A"/>
    <w:rsid w:val="00346B73"/>
    <w:rsid w:val="00347625"/>
    <w:rsid w:val="00347E2F"/>
    <w:rsid w:val="0035007C"/>
    <w:rsid w:val="003516DF"/>
    <w:rsid w:val="00351BA5"/>
    <w:rsid w:val="00351CB7"/>
    <w:rsid w:val="00352119"/>
    <w:rsid w:val="0035372B"/>
    <w:rsid w:val="003542C0"/>
    <w:rsid w:val="00355789"/>
    <w:rsid w:val="003576F1"/>
    <w:rsid w:val="00357E61"/>
    <w:rsid w:val="00360109"/>
    <w:rsid w:val="003608B5"/>
    <w:rsid w:val="003619C1"/>
    <w:rsid w:val="003624F4"/>
    <w:rsid w:val="00362982"/>
    <w:rsid w:val="00363781"/>
    <w:rsid w:val="00363B5C"/>
    <w:rsid w:val="00365594"/>
    <w:rsid w:val="00365758"/>
    <w:rsid w:val="0036681E"/>
    <w:rsid w:val="003672F6"/>
    <w:rsid w:val="003702FE"/>
    <w:rsid w:val="003712DD"/>
    <w:rsid w:val="00372DA2"/>
    <w:rsid w:val="0037303D"/>
    <w:rsid w:val="003738A1"/>
    <w:rsid w:val="003755DB"/>
    <w:rsid w:val="003758B9"/>
    <w:rsid w:val="00376E45"/>
    <w:rsid w:val="0037717C"/>
    <w:rsid w:val="00377D11"/>
    <w:rsid w:val="0038036B"/>
    <w:rsid w:val="00380987"/>
    <w:rsid w:val="00380D4C"/>
    <w:rsid w:val="00380F95"/>
    <w:rsid w:val="0038144E"/>
    <w:rsid w:val="00381D5B"/>
    <w:rsid w:val="00384F3F"/>
    <w:rsid w:val="00385D16"/>
    <w:rsid w:val="00386DE4"/>
    <w:rsid w:val="00391598"/>
    <w:rsid w:val="0039159F"/>
    <w:rsid w:val="003917C2"/>
    <w:rsid w:val="00394816"/>
    <w:rsid w:val="0039605D"/>
    <w:rsid w:val="003968F3"/>
    <w:rsid w:val="00397154"/>
    <w:rsid w:val="00397793"/>
    <w:rsid w:val="00397F96"/>
    <w:rsid w:val="003A0295"/>
    <w:rsid w:val="003A07BB"/>
    <w:rsid w:val="003A0FE4"/>
    <w:rsid w:val="003A2C60"/>
    <w:rsid w:val="003A3C50"/>
    <w:rsid w:val="003A5272"/>
    <w:rsid w:val="003A5BC7"/>
    <w:rsid w:val="003A5E6C"/>
    <w:rsid w:val="003A69EA"/>
    <w:rsid w:val="003A6DD6"/>
    <w:rsid w:val="003A7568"/>
    <w:rsid w:val="003A7BDA"/>
    <w:rsid w:val="003B054D"/>
    <w:rsid w:val="003B1169"/>
    <w:rsid w:val="003B1C3E"/>
    <w:rsid w:val="003B244C"/>
    <w:rsid w:val="003B26B4"/>
    <w:rsid w:val="003B2A7D"/>
    <w:rsid w:val="003B2BFE"/>
    <w:rsid w:val="003B3334"/>
    <w:rsid w:val="003B3389"/>
    <w:rsid w:val="003B512E"/>
    <w:rsid w:val="003B5EED"/>
    <w:rsid w:val="003B6620"/>
    <w:rsid w:val="003C25B1"/>
    <w:rsid w:val="003C29F9"/>
    <w:rsid w:val="003C4AC3"/>
    <w:rsid w:val="003C5AE4"/>
    <w:rsid w:val="003C7510"/>
    <w:rsid w:val="003D128C"/>
    <w:rsid w:val="003D1571"/>
    <w:rsid w:val="003D178E"/>
    <w:rsid w:val="003D1D6D"/>
    <w:rsid w:val="003D2D50"/>
    <w:rsid w:val="003D2FA7"/>
    <w:rsid w:val="003D3262"/>
    <w:rsid w:val="003D3991"/>
    <w:rsid w:val="003D4132"/>
    <w:rsid w:val="003D4DE0"/>
    <w:rsid w:val="003D7F3F"/>
    <w:rsid w:val="003D7FE8"/>
    <w:rsid w:val="003E0219"/>
    <w:rsid w:val="003E1555"/>
    <w:rsid w:val="003E163C"/>
    <w:rsid w:val="003E2965"/>
    <w:rsid w:val="003E2A38"/>
    <w:rsid w:val="003E3400"/>
    <w:rsid w:val="003E3F3D"/>
    <w:rsid w:val="003E4852"/>
    <w:rsid w:val="003E4A1A"/>
    <w:rsid w:val="003E4F67"/>
    <w:rsid w:val="003E504E"/>
    <w:rsid w:val="003E52DC"/>
    <w:rsid w:val="003E5F57"/>
    <w:rsid w:val="003E6674"/>
    <w:rsid w:val="003E69A5"/>
    <w:rsid w:val="003E7756"/>
    <w:rsid w:val="003E7839"/>
    <w:rsid w:val="003E7D85"/>
    <w:rsid w:val="003F1AE0"/>
    <w:rsid w:val="003F1B7D"/>
    <w:rsid w:val="003F1E6B"/>
    <w:rsid w:val="003F2201"/>
    <w:rsid w:val="003F57BB"/>
    <w:rsid w:val="003F65BE"/>
    <w:rsid w:val="003F6897"/>
    <w:rsid w:val="003F7D71"/>
    <w:rsid w:val="00400CE4"/>
    <w:rsid w:val="00400CF0"/>
    <w:rsid w:val="00401DD8"/>
    <w:rsid w:val="00402227"/>
    <w:rsid w:val="004053CA"/>
    <w:rsid w:val="00405721"/>
    <w:rsid w:val="00406C33"/>
    <w:rsid w:val="00407DBF"/>
    <w:rsid w:val="004101E0"/>
    <w:rsid w:val="004124DE"/>
    <w:rsid w:val="00412795"/>
    <w:rsid w:val="00412DA6"/>
    <w:rsid w:val="00413862"/>
    <w:rsid w:val="004145B8"/>
    <w:rsid w:val="0041497E"/>
    <w:rsid w:val="00414B37"/>
    <w:rsid w:val="00416F20"/>
    <w:rsid w:val="00417C90"/>
    <w:rsid w:val="0042092E"/>
    <w:rsid w:val="004209F3"/>
    <w:rsid w:val="00420E56"/>
    <w:rsid w:val="004232A8"/>
    <w:rsid w:val="0042330B"/>
    <w:rsid w:val="00423FA4"/>
    <w:rsid w:val="0042522D"/>
    <w:rsid w:val="00425252"/>
    <w:rsid w:val="00425D78"/>
    <w:rsid w:val="004301FA"/>
    <w:rsid w:val="004306E5"/>
    <w:rsid w:val="00432E63"/>
    <w:rsid w:val="00435B0D"/>
    <w:rsid w:val="00435D5B"/>
    <w:rsid w:val="00435DB8"/>
    <w:rsid w:val="004364F9"/>
    <w:rsid w:val="00436E59"/>
    <w:rsid w:val="00440634"/>
    <w:rsid w:val="00441512"/>
    <w:rsid w:val="00442188"/>
    <w:rsid w:val="00442BBE"/>
    <w:rsid w:val="004435E6"/>
    <w:rsid w:val="00443608"/>
    <w:rsid w:val="00443A44"/>
    <w:rsid w:val="00443A6F"/>
    <w:rsid w:val="00444203"/>
    <w:rsid w:val="00445BA7"/>
    <w:rsid w:val="00446FD6"/>
    <w:rsid w:val="004476F1"/>
    <w:rsid w:val="004479C6"/>
    <w:rsid w:val="00450C94"/>
    <w:rsid w:val="00452198"/>
    <w:rsid w:val="0045383B"/>
    <w:rsid w:val="004543DF"/>
    <w:rsid w:val="00456063"/>
    <w:rsid w:val="00456BB3"/>
    <w:rsid w:val="00457274"/>
    <w:rsid w:val="004601FF"/>
    <w:rsid w:val="00461480"/>
    <w:rsid w:val="00462B0E"/>
    <w:rsid w:val="004645D6"/>
    <w:rsid w:val="00466267"/>
    <w:rsid w:val="00467358"/>
    <w:rsid w:val="004675EE"/>
    <w:rsid w:val="00467DAE"/>
    <w:rsid w:val="00467E82"/>
    <w:rsid w:val="004711E8"/>
    <w:rsid w:val="004713C6"/>
    <w:rsid w:val="00471766"/>
    <w:rsid w:val="00471D70"/>
    <w:rsid w:val="004722AD"/>
    <w:rsid w:val="00472C09"/>
    <w:rsid w:val="00473119"/>
    <w:rsid w:val="0047317F"/>
    <w:rsid w:val="00473AE2"/>
    <w:rsid w:val="00474302"/>
    <w:rsid w:val="00475297"/>
    <w:rsid w:val="004752AE"/>
    <w:rsid w:val="0047546C"/>
    <w:rsid w:val="00475DBF"/>
    <w:rsid w:val="00476BA5"/>
    <w:rsid w:val="004800D6"/>
    <w:rsid w:val="004801D3"/>
    <w:rsid w:val="00481399"/>
    <w:rsid w:val="00483723"/>
    <w:rsid w:val="00483BBB"/>
    <w:rsid w:val="00483F29"/>
    <w:rsid w:val="0048430F"/>
    <w:rsid w:val="00484EA6"/>
    <w:rsid w:val="004857D8"/>
    <w:rsid w:val="00485C8C"/>
    <w:rsid w:val="00486279"/>
    <w:rsid w:val="00486EFA"/>
    <w:rsid w:val="0048788A"/>
    <w:rsid w:val="00491D04"/>
    <w:rsid w:val="00493445"/>
    <w:rsid w:val="004960D1"/>
    <w:rsid w:val="004966F1"/>
    <w:rsid w:val="004975C9"/>
    <w:rsid w:val="004A0A25"/>
    <w:rsid w:val="004A0B37"/>
    <w:rsid w:val="004A1653"/>
    <w:rsid w:val="004A37C2"/>
    <w:rsid w:val="004A4884"/>
    <w:rsid w:val="004A4914"/>
    <w:rsid w:val="004A4CC4"/>
    <w:rsid w:val="004A656C"/>
    <w:rsid w:val="004A66BB"/>
    <w:rsid w:val="004A7CE8"/>
    <w:rsid w:val="004B3531"/>
    <w:rsid w:val="004B39AE"/>
    <w:rsid w:val="004B4DBF"/>
    <w:rsid w:val="004B4DE6"/>
    <w:rsid w:val="004B5DD2"/>
    <w:rsid w:val="004B6430"/>
    <w:rsid w:val="004C1320"/>
    <w:rsid w:val="004C4BB4"/>
    <w:rsid w:val="004C5947"/>
    <w:rsid w:val="004C5A4E"/>
    <w:rsid w:val="004C708C"/>
    <w:rsid w:val="004C7922"/>
    <w:rsid w:val="004D0065"/>
    <w:rsid w:val="004D01BE"/>
    <w:rsid w:val="004D0720"/>
    <w:rsid w:val="004D1212"/>
    <w:rsid w:val="004D1255"/>
    <w:rsid w:val="004D1718"/>
    <w:rsid w:val="004D2657"/>
    <w:rsid w:val="004D4975"/>
    <w:rsid w:val="004D4F24"/>
    <w:rsid w:val="004D51CF"/>
    <w:rsid w:val="004D6899"/>
    <w:rsid w:val="004D7E48"/>
    <w:rsid w:val="004E0421"/>
    <w:rsid w:val="004E1319"/>
    <w:rsid w:val="004E2266"/>
    <w:rsid w:val="004E29C3"/>
    <w:rsid w:val="004E2CB6"/>
    <w:rsid w:val="004E32F8"/>
    <w:rsid w:val="004E4948"/>
    <w:rsid w:val="004E5BD6"/>
    <w:rsid w:val="004E711E"/>
    <w:rsid w:val="004F02B3"/>
    <w:rsid w:val="004F2820"/>
    <w:rsid w:val="004F2B68"/>
    <w:rsid w:val="004F30FB"/>
    <w:rsid w:val="004F44E4"/>
    <w:rsid w:val="004F469A"/>
    <w:rsid w:val="004F4C7B"/>
    <w:rsid w:val="004F4F5E"/>
    <w:rsid w:val="004F5C63"/>
    <w:rsid w:val="004F75F5"/>
    <w:rsid w:val="005004AC"/>
    <w:rsid w:val="00501941"/>
    <w:rsid w:val="00501E14"/>
    <w:rsid w:val="00501F8E"/>
    <w:rsid w:val="00502463"/>
    <w:rsid w:val="0050390F"/>
    <w:rsid w:val="00503A8E"/>
    <w:rsid w:val="00506FEE"/>
    <w:rsid w:val="00510E6A"/>
    <w:rsid w:val="0051168E"/>
    <w:rsid w:val="005118CA"/>
    <w:rsid w:val="00512498"/>
    <w:rsid w:val="00512AE5"/>
    <w:rsid w:val="00512D4E"/>
    <w:rsid w:val="00512EB6"/>
    <w:rsid w:val="00513310"/>
    <w:rsid w:val="0051335D"/>
    <w:rsid w:val="00513DE3"/>
    <w:rsid w:val="00514749"/>
    <w:rsid w:val="005152DA"/>
    <w:rsid w:val="0051537D"/>
    <w:rsid w:val="005157BF"/>
    <w:rsid w:val="00517781"/>
    <w:rsid w:val="00517B31"/>
    <w:rsid w:val="0052017C"/>
    <w:rsid w:val="00520A23"/>
    <w:rsid w:val="00521877"/>
    <w:rsid w:val="005242AB"/>
    <w:rsid w:val="00524BE7"/>
    <w:rsid w:val="005272E9"/>
    <w:rsid w:val="005275D5"/>
    <w:rsid w:val="005276C0"/>
    <w:rsid w:val="00527E49"/>
    <w:rsid w:val="005302AB"/>
    <w:rsid w:val="00531A0F"/>
    <w:rsid w:val="00532749"/>
    <w:rsid w:val="005349C0"/>
    <w:rsid w:val="00535507"/>
    <w:rsid w:val="0053630B"/>
    <w:rsid w:val="005369D7"/>
    <w:rsid w:val="00537453"/>
    <w:rsid w:val="00541120"/>
    <w:rsid w:val="00542149"/>
    <w:rsid w:val="00542B90"/>
    <w:rsid w:val="00542C6C"/>
    <w:rsid w:val="00545891"/>
    <w:rsid w:val="00545B19"/>
    <w:rsid w:val="005464DD"/>
    <w:rsid w:val="005505D6"/>
    <w:rsid w:val="00552A5B"/>
    <w:rsid w:val="00553F4E"/>
    <w:rsid w:val="005545B5"/>
    <w:rsid w:val="0055608B"/>
    <w:rsid w:val="0055748E"/>
    <w:rsid w:val="00560AA1"/>
    <w:rsid w:val="00565296"/>
    <w:rsid w:val="00565B56"/>
    <w:rsid w:val="00565BCC"/>
    <w:rsid w:val="00566A4F"/>
    <w:rsid w:val="00570E34"/>
    <w:rsid w:val="0057192A"/>
    <w:rsid w:val="005735A2"/>
    <w:rsid w:val="0057364E"/>
    <w:rsid w:val="0057415B"/>
    <w:rsid w:val="00580024"/>
    <w:rsid w:val="0058322E"/>
    <w:rsid w:val="005839A1"/>
    <w:rsid w:val="00584486"/>
    <w:rsid w:val="00584E18"/>
    <w:rsid w:val="005863E4"/>
    <w:rsid w:val="00586D3E"/>
    <w:rsid w:val="00587991"/>
    <w:rsid w:val="00587D9A"/>
    <w:rsid w:val="00590916"/>
    <w:rsid w:val="005915C3"/>
    <w:rsid w:val="005938E2"/>
    <w:rsid w:val="00594BA0"/>
    <w:rsid w:val="00596310"/>
    <w:rsid w:val="005A291E"/>
    <w:rsid w:val="005A2D51"/>
    <w:rsid w:val="005A33A6"/>
    <w:rsid w:val="005A415E"/>
    <w:rsid w:val="005A5ED3"/>
    <w:rsid w:val="005A76E2"/>
    <w:rsid w:val="005B14D4"/>
    <w:rsid w:val="005B1B9A"/>
    <w:rsid w:val="005B1FD3"/>
    <w:rsid w:val="005B372B"/>
    <w:rsid w:val="005B45AC"/>
    <w:rsid w:val="005B4E85"/>
    <w:rsid w:val="005B5299"/>
    <w:rsid w:val="005B62C6"/>
    <w:rsid w:val="005B6932"/>
    <w:rsid w:val="005B6CED"/>
    <w:rsid w:val="005B7F60"/>
    <w:rsid w:val="005C0204"/>
    <w:rsid w:val="005C0D9C"/>
    <w:rsid w:val="005C1EF8"/>
    <w:rsid w:val="005C3992"/>
    <w:rsid w:val="005C415A"/>
    <w:rsid w:val="005C49FC"/>
    <w:rsid w:val="005C52A1"/>
    <w:rsid w:val="005C63AF"/>
    <w:rsid w:val="005C65A4"/>
    <w:rsid w:val="005C76EC"/>
    <w:rsid w:val="005C7805"/>
    <w:rsid w:val="005D08F6"/>
    <w:rsid w:val="005D1212"/>
    <w:rsid w:val="005D1F30"/>
    <w:rsid w:val="005D3A6D"/>
    <w:rsid w:val="005D4C1B"/>
    <w:rsid w:val="005D6E73"/>
    <w:rsid w:val="005D7255"/>
    <w:rsid w:val="005D764E"/>
    <w:rsid w:val="005E01A6"/>
    <w:rsid w:val="005E34EA"/>
    <w:rsid w:val="005E3E80"/>
    <w:rsid w:val="005E52E5"/>
    <w:rsid w:val="005E551F"/>
    <w:rsid w:val="005E57E9"/>
    <w:rsid w:val="005E5C98"/>
    <w:rsid w:val="005E5E32"/>
    <w:rsid w:val="005E6476"/>
    <w:rsid w:val="005E6DF2"/>
    <w:rsid w:val="005F1BD5"/>
    <w:rsid w:val="005F1E07"/>
    <w:rsid w:val="005F1F10"/>
    <w:rsid w:val="005F58A7"/>
    <w:rsid w:val="005F5C05"/>
    <w:rsid w:val="00600074"/>
    <w:rsid w:val="00600C36"/>
    <w:rsid w:val="00601516"/>
    <w:rsid w:val="00603553"/>
    <w:rsid w:val="0060533D"/>
    <w:rsid w:val="00605363"/>
    <w:rsid w:val="00606551"/>
    <w:rsid w:val="00607264"/>
    <w:rsid w:val="00610779"/>
    <w:rsid w:val="00610AFE"/>
    <w:rsid w:val="00610F66"/>
    <w:rsid w:val="006112BB"/>
    <w:rsid w:val="00612B62"/>
    <w:rsid w:val="00613FE3"/>
    <w:rsid w:val="006143FC"/>
    <w:rsid w:val="0061497F"/>
    <w:rsid w:val="0061502C"/>
    <w:rsid w:val="00615207"/>
    <w:rsid w:val="00615E91"/>
    <w:rsid w:val="0061619E"/>
    <w:rsid w:val="00616F9B"/>
    <w:rsid w:val="00620D1E"/>
    <w:rsid w:val="00621691"/>
    <w:rsid w:val="00621AF3"/>
    <w:rsid w:val="006226DE"/>
    <w:rsid w:val="00622904"/>
    <w:rsid w:val="00622C83"/>
    <w:rsid w:val="00622E8D"/>
    <w:rsid w:val="0062408C"/>
    <w:rsid w:val="00624DE2"/>
    <w:rsid w:val="00625A2D"/>
    <w:rsid w:val="00625E95"/>
    <w:rsid w:val="0062782F"/>
    <w:rsid w:val="00630007"/>
    <w:rsid w:val="006305E9"/>
    <w:rsid w:val="00630BD2"/>
    <w:rsid w:val="006345AC"/>
    <w:rsid w:val="00636E5E"/>
    <w:rsid w:val="00636E95"/>
    <w:rsid w:val="00640DE6"/>
    <w:rsid w:val="006416C7"/>
    <w:rsid w:val="006417CF"/>
    <w:rsid w:val="006419BE"/>
    <w:rsid w:val="00641C97"/>
    <w:rsid w:val="0064208B"/>
    <w:rsid w:val="006422AF"/>
    <w:rsid w:val="00642339"/>
    <w:rsid w:val="00642E1C"/>
    <w:rsid w:val="006433E5"/>
    <w:rsid w:val="00644652"/>
    <w:rsid w:val="00644E62"/>
    <w:rsid w:val="006458EA"/>
    <w:rsid w:val="00650702"/>
    <w:rsid w:val="00650F7C"/>
    <w:rsid w:val="00651492"/>
    <w:rsid w:val="006516E7"/>
    <w:rsid w:val="00652454"/>
    <w:rsid w:val="00652862"/>
    <w:rsid w:val="00653C4B"/>
    <w:rsid w:val="00653DE8"/>
    <w:rsid w:val="00654E40"/>
    <w:rsid w:val="00654E72"/>
    <w:rsid w:val="00657A49"/>
    <w:rsid w:val="00657EAB"/>
    <w:rsid w:val="00661063"/>
    <w:rsid w:val="006615DD"/>
    <w:rsid w:val="0066208E"/>
    <w:rsid w:val="00662418"/>
    <w:rsid w:val="00662455"/>
    <w:rsid w:val="00663D2E"/>
    <w:rsid w:val="00664196"/>
    <w:rsid w:val="00664FF2"/>
    <w:rsid w:val="00665AD7"/>
    <w:rsid w:val="006667EA"/>
    <w:rsid w:val="006669F9"/>
    <w:rsid w:val="006709EF"/>
    <w:rsid w:val="00673D9D"/>
    <w:rsid w:val="00673E26"/>
    <w:rsid w:val="00676530"/>
    <w:rsid w:val="00680696"/>
    <w:rsid w:val="00681C1E"/>
    <w:rsid w:val="00682122"/>
    <w:rsid w:val="006835D9"/>
    <w:rsid w:val="00683B0A"/>
    <w:rsid w:val="00683C25"/>
    <w:rsid w:val="00685B94"/>
    <w:rsid w:val="00686F28"/>
    <w:rsid w:val="006870CB"/>
    <w:rsid w:val="006879A3"/>
    <w:rsid w:val="00687A5E"/>
    <w:rsid w:val="00690F04"/>
    <w:rsid w:val="00694470"/>
    <w:rsid w:val="006950F7"/>
    <w:rsid w:val="00696659"/>
    <w:rsid w:val="00696AC9"/>
    <w:rsid w:val="006A1DBA"/>
    <w:rsid w:val="006A2986"/>
    <w:rsid w:val="006A2FAA"/>
    <w:rsid w:val="006A3359"/>
    <w:rsid w:val="006A364D"/>
    <w:rsid w:val="006A3DD6"/>
    <w:rsid w:val="006A50F2"/>
    <w:rsid w:val="006A5EB4"/>
    <w:rsid w:val="006A6905"/>
    <w:rsid w:val="006A765B"/>
    <w:rsid w:val="006A7BE3"/>
    <w:rsid w:val="006A7CA1"/>
    <w:rsid w:val="006A7D51"/>
    <w:rsid w:val="006B05C9"/>
    <w:rsid w:val="006B188B"/>
    <w:rsid w:val="006B1BE4"/>
    <w:rsid w:val="006B1DDA"/>
    <w:rsid w:val="006B2566"/>
    <w:rsid w:val="006B4876"/>
    <w:rsid w:val="006B559E"/>
    <w:rsid w:val="006B59FE"/>
    <w:rsid w:val="006B7BF0"/>
    <w:rsid w:val="006B7EA8"/>
    <w:rsid w:val="006C024B"/>
    <w:rsid w:val="006C02C7"/>
    <w:rsid w:val="006C0313"/>
    <w:rsid w:val="006C088E"/>
    <w:rsid w:val="006C0C8A"/>
    <w:rsid w:val="006C2BAE"/>
    <w:rsid w:val="006C2CD1"/>
    <w:rsid w:val="006C662A"/>
    <w:rsid w:val="006C66EB"/>
    <w:rsid w:val="006C6919"/>
    <w:rsid w:val="006C6963"/>
    <w:rsid w:val="006C702F"/>
    <w:rsid w:val="006D0056"/>
    <w:rsid w:val="006D0EDB"/>
    <w:rsid w:val="006D1011"/>
    <w:rsid w:val="006D12AD"/>
    <w:rsid w:val="006D2E47"/>
    <w:rsid w:val="006D3A3E"/>
    <w:rsid w:val="006D3F8A"/>
    <w:rsid w:val="006D51E4"/>
    <w:rsid w:val="006D571E"/>
    <w:rsid w:val="006D5F04"/>
    <w:rsid w:val="006D6AFB"/>
    <w:rsid w:val="006D7754"/>
    <w:rsid w:val="006E060F"/>
    <w:rsid w:val="006E111E"/>
    <w:rsid w:val="006E181F"/>
    <w:rsid w:val="006E1B94"/>
    <w:rsid w:val="006E277D"/>
    <w:rsid w:val="006E29AF"/>
    <w:rsid w:val="006E3DE8"/>
    <w:rsid w:val="006E654E"/>
    <w:rsid w:val="006E6556"/>
    <w:rsid w:val="006E6601"/>
    <w:rsid w:val="006E6957"/>
    <w:rsid w:val="006E7062"/>
    <w:rsid w:val="006E7141"/>
    <w:rsid w:val="006E7EB0"/>
    <w:rsid w:val="006F0244"/>
    <w:rsid w:val="006F10E9"/>
    <w:rsid w:val="006F27DD"/>
    <w:rsid w:val="006F3680"/>
    <w:rsid w:val="006F42C0"/>
    <w:rsid w:val="006F4411"/>
    <w:rsid w:val="006F47DD"/>
    <w:rsid w:val="006F5125"/>
    <w:rsid w:val="006F572D"/>
    <w:rsid w:val="006F6004"/>
    <w:rsid w:val="006F6415"/>
    <w:rsid w:val="006F6654"/>
    <w:rsid w:val="006F7D88"/>
    <w:rsid w:val="00701418"/>
    <w:rsid w:val="00703333"/>
    <w:rsid w:val="00703A48"/>
    <w:rsid w:val="00703D71"/>
    <w:rsid w:val="0070728B"/>
    <w:rsid w:val="00707403"/>
    <w:rsid w:val="0070771E"/>
    <w:rsid w:val="007077C1"/>
    <w:rsid w:val="00711350"/>
    <w:rsid w:val="00712310"/>
    <w:rsid w:val="00712A6E"/>
    <w:rsid w:val="00712C1A"/>
    <w:rsid w:val="007134A1"/>
    <w:rsid w:val="00713E7E"/>
    <w:rsid w:val="00713ECA"/>
    <w:rsid w:val="007145FA"/>
    <w:rsid w:val="0071547C"/>
    <w:rsid w:val="0071588E"/>
    <w:rsid w:val="00715905"/>
    <w:rsid w:val="00715D92"/>
    <w:rsid w:val="007169D4"/>
    <w:rsid w:val="00716E24"/>
    <w:rsid w:val="00722627"/>
    <w:rsid w:val="0072416D"/>
    <w:rsid w:val="00725277"/>
    <w:rsid w:val="00725D09"/>
    <w:rsid w:val="00726533"/>
    <w:rsid w:val="0072665A"/>
    <w:rsid w:val="00726680"/>
    <w:rsid w:val="0072668E"/>
    <w:rsid w:val="00726AEE"/>
    <w:rsid w:val="007273F7"/>
    <w:rsid w:val="00730B3D"/>
    <w:rsid w:val="00730C1A"/>
    <w:rsid w:val="00730C84"/>
    <w:rsid w:val="007313CC"/>
    <w:rsid w:val="00733555"/>
    <w:rsid w:val="00734135"/>
    <w:rsid w:val="00734B4A"/>
    <w:rsid w:val="00736588"/>
    <w:rsid w:val="0073675F"/>
    <w:rsid w:val="0073764C"/>
    <w:rsid w:val="00737B56"/>
    <w:rsid w:val="0074089A"/>
    <w:rsid w:val="00741D7E"/>
    <w:rsid w:val="00742196"/>
    <w:rsid w:val="00745CCB"/>
    <w:rsid w:val="00750A42"/>
    <w:rsid w:val="00751CEB"/>
    <w:rsid w:val="00751E1F"/>
    <w:rsid w:val="00754EC2"/>
    <w:rsid w:val="0075644E"/>
    <w:rsid w:val="00756973"/>
    <w:rsid w:val="00760236"/>
    <w:rsid w:val="007613F6"/>
    <w:rsid w:val="007617D0"/>
    <w:rsid w:val="007617FD"/>
    <w:rsid w:val="00763377"/>
    <w:rsid w:val="0076466C"/>
    <w:rsid w:val="00764859"/>
    <w:rsid w:val="00765157"/>
    <w:rsid w:val="00765BA2"/>
    <w:rsid w:val="00771339"/>
    <w:rsid w:val="007734CA"/>
    <w:rsid w:val="007748EB"/>
    <w:rsid w:val="007754B7"/>
    <w:rsid w:val="00775C2C"/>
    <w:rsid w:val="00776533"/>
    <w:rsid w:val="00776606"/>
    <w:rsid w:val="00777292"/>
    <w:rsid w:val="00777E65"/>
    <w:rsid w:val="00780F97"/>
    <w:rsid w:val="00781043"/>
    <w:rsid w:val="007810C7"/>
    <w:rsid w:val="00782180"/>
    <w:rsid w:val="00782537"/>
    <w:rsid w:val="0078313E"/>
    <w:rsid w:val="00784957"/>
    <w:rsid w:val="00786178"/>
    <w:rsid w:val="007863E5"/>
    <w:rsid w:val="00787EB7"/>
    <w:rsid w:val="00790F0B"/>
    <w:rsid w:val="007913D5"/>
    <w:rsid w:val="00791DE6"/>
    <w:rsid w:val="00793BCD"/>
    <w:rsid w:val="007940FE"/>
    <w:rsid w:val="0079451F"/>
    <w:rsid w:val="00794FB4"/>
    <w:rsid w:val="0079511D"/>
    <w:rsid w:val="00795C2A"/>
    <w:rsid w:val="0079685F"/>
    <w:rsid w:val="007A0526"/>
    <w:rsid w:val="007A146E"/>
    <w:rsid w:val="007A19A6"/>
    <w:rsid w:val="007A1F98"/>
    <w:rsid w:val="007A249E"/>
    <w:rsid w:val="007A29AB"/>
    <w:rsid w:val="007A2FDF"/>
    <w:rsid w:val="007A42F5"/>
    <w:rsid w:val="007A4DC9"/>
    <w:rsid w:val="007A5785"/>
    <w:rsid w:val="007A60F7"/>
    <w:rsid w:val="007A6561"/>
    <w:rsid w:val="007A65E3"/>
    <w:rsid w:val="007A7F2A"/>
    <w:rsid w:val="007B0D60"/>
    <w:rsid w:val="007B1A9E"/>
    <w:rsid w:val="007B263E"/>
    <w:rsid w:val="007B284C"/>
    <w:rsid w:val="007B2DE4"/>
    <w:rsid w:val="007B3386"/>
    <w:rsid w:val="007B7784"/>
    <w:rsid w:val="007C09DB"/>
    <w:rsid w:val="007C1621"/>
    <w:rsid w:val="007C248C"/>
    <w:rsid w:val="007C2A38"/>
    <w:rsid w:val="007C2CA8"/>
    <w:rsid w:val="007C31A4"/>
    <w:rsid w:val="007C381E"/>
    <w:rsid w:val="007C3BC9"/>
    <w:rsid w:val="007C5F8F"/>
    <w:rsid w:val="007C6BB3"/>
    <w:rsid w:val="007C6EDD"/>
    <w:rsid w:val="007D2D87"/>
    <w:rsid w:val="007D5BC1"/>
    <w:rsid w:val="007D618D"/>
    <w:rsid w:val="007D6CAB"/>
    <w:rsid w:val="007D7A9D"/>
    <w:rsid w:val="007D7C69"/>
    <w:rsid w:val="007E07BE"/>
    <w:rsid w:val="007E0E3F"/>
    <w:rsid w:val="007E0F40"/>
    <w:rsid w:val="007E1055"/>
    <w:rsid w:val="007E200A"/>
    <w:rsid w:val="007E38F8"/>
    <w:rsid w:val="007E40CC"/>
    <w:rsid w:val="007E4483"/>
    <w:rsid w:val="007E4FDB"/>
    <w:rsid w:val="007E51D8"/>
    <w:rsid w:val="007E6CA5"/>
    <w:rsid w:val="007E7240"/>
    <w:rsid w:val="007F0D5E"/>
    <w:rsid w:val="007F0DA6"/>
    <w:rsid w:val="007F1B0D"/>
    <w:rsid w:val="007F1EE5"/>
    <w:rsid w:val="007F44F5"/>
    <w:rsid w:val="007F4890"/>
    <w:rsid w:val="007F4C1A"/>
    <w:rsid w:val="007F5E83"/>
    <w:rsid w:val="007F5EB4"/>
    <w:rsid w:val="007F63EB"/>
    <w:rsid w:val="007F6DF4"/>
    <w:rsid w:val="007F6DF5"/>
    <w:rsid w:val="0080034D"/>
    <w:rsid w:val="008009C3"/>
    <w:rsid w:val="00801262"/>
    <w:rsid w:val="00802449"/>
    <w:rsid w:val="00802F32"/>
    <w:rsid w:val="0080373B"/>
    <w:rsid w:val="00803F0C"/>
    <w:rsid w:val="0080431E"/>
    <w:rsid w:val="00804706"/>
    <w:rsid w:val="00805893"/>
    <w:rsid w:val="00805AF8"/>
    <w:rsid w:val="00806393"/>
    <w:rsid w:val="00807AF5"/>
    <w:rsid w:val="00807CCD"/>
    <w:rsid w:val="00807DF9"/>
    <w:rsid w:val="00813648"/>
    <w:rsid w:val="008136FE"/>
    <w:rsid w:val="0081437E"/>
    <w:rsid w:val="0081577D"/>
    <w:rsid w:val="0081694A"/>
    <w:rsid w:val="00816E49"/>
    <w:rsid w:val="0082045D"/>
    <w:rsid w:val="008213FB"/>
    <w:rsid w:val="008216AE"/>
    <w:rsid w:val="00821C19"/>
    <w:rsid w:val="00824344"/>
    <w:rsid w:val="00826312"/>
    <w:rsid w:val="008265E8"/>
    <w:rsid w:val="00827B14"/>
    <w:rsid w:val="00827C91"/>
    <w:rsid w:val="008300A1"/>
    <w:rsid w:val="0083047A"/>
    <w:rsid w:val="00830665"/>
    <w:rsid w:val="00830F28"/>
    <w:rsid w:val="00831180"/>
    <w:rsid w:val="00831411"/>
    <w:rsid w:val="0083165D"/>
    <w:rsid w:val="008322DE"/>
    <w:rsid w:val="00832AC4"/>
    <w:rsid w:val="00833001"/>
    <w:rsid w:val="00833143"/>
    <w:rsid w:val="008331B9"/>
    <w:rsid w:val="008333FF"/>
    <w:rsid w:val="0083442B"/>
    <w:rsid w:val="00835517"/>
    <w:rsid w:val="00835748"/>
    <w:rsid w:val="00835757"/>
    <w:rsid w:val="00836055"/>
    <w:rsid w:val="00836AED"/>
    <w:rsid w:val="00836C3F"/>
    <w:rsid w:val="00837955"/>
    <w:rsid w:val="0084012C"/>
    <w:rsid w:val="00840B98"/>
    <w:rsid w:val="008414E6"/>
    <w:rsid w:val="00841C5A"/>
    <w:rsid w:val="00842355"/>
    <w:rsid w:val="008425A9"/>
    <w:rsid w:val="00842FEB"/>
    <w:rsid w:val="00845418"/>
    <w:rsid w:val="0084554E"/>
    <w:rsid w:val="0084631F"/>
    <w:rsid w:val="00846D34"/>
    <w:rsid w:val="0084724C"/>
    <w:rsid w:val="00847FAA"/>
    <w:rsid w:val="00852162"/>
    <w:rsid w:val="0085232B"/>
    <w:rsid w:val="0085243F"/>
    <w:rsid w:val="00853EF9"/>
    <w:rsid w:val="008542F4"/>
    <w:rsid w:val="00854CE5"/>
    <w:rsid w:val="00855504"/>
    <w:rsid w:val="00855866"/>
    <w:rsid w:val="008607DC"/>
    <w:rsid w:val="008609B5"/>
    <w:rsid w:val="00860C18"/>
    <w:rsid w:val="008622B5"/>
    <w:rsid w:val="008675B7"/>
    <w:rsid w:val="00870EAF"/>
    <w:rsid w:val="00873F1E"/>
    <w:rsid w:val="008745DA"/>
    <w:rsid w:val="00875296"/>
    <w:rsid w:val="00875CEB"/>
    <w:rsid w:val="00876A71"/>
    <w:rsid w:val="00877583"/>
    <w:rsid w:val="0087764E"/>
    <w:rsid w:val="00880091"/>
    <w:rsid w:val="00880312"/>
    <w:rsid w:val="00880AB7"/>
    <w:rsid w:val="00880CE5"/>
    <w:rsid w:val="00881B39"/>
    <w:rsid w:val="00883DBE"/>
    <w:rsid w:val="008843E4"/>
    <w:rsid w:val="00886E73"/>
    <w:rsid w:val="0088714A"/>
    <w:rsid w:val="00890516"/>
    <w:rsid w:val="00891B7C"/>
    <w:rsid w:val="008927B0"/>
    <w:rsid w:val="008933A3"/>
    <w:rsid w:val="00893BF3"/>
    <w:rsid w:val="00893CE7"/>
    <w:rsid w:val="008940EC"/>
    <w:rsid w:val="00894F74"/>
    <w:rsid w:val="00895346"/>
    <w:rsid w:val="008955A8"/>
    <w:rsid w:val="00896FBF"/>
    <w:rsid w:val="008A03FC"/>
    <w:rsid w:val="008A1F1C"/>
    <w:rsid w:val="008A234F"/>
    <w:rsid w:val="008A2460"/>
    <w:rsid w:val="008A305D"/>
    <w:rsid w:val="008A3B80"/>
    <w:rsid w:val="008A50E8"/>
    <w:rsid w:val="008A57B5"/>
    <w:rsid w:val="008A59CC"/>
    <w:rsid w:val="008A5B3C"/>
    <w:rsid w:val="008A7EDB"/>
    <w:rsid w:val="008B14B4"/>
    <w:rsid w:val="008B1C72"/>
    <w:rsid w:val="008B2F75"/>
    <w:rsid w:val="008B345C"/>
    <w:rsid w:val="008B3D3A"/>
    <w:rsid w:val="008B4A6E"/>
    <w:rsid w:val="008B5611"/>
    <w:rsid w:val="008B5B93"/>
    <w:rsid w:val="008B6FCB"/>
    <w:rsid w:val="008B7CA8"/>
    <w:rsid w:val="008C0067"/>
    <w:rsid w:val="008C0091"/>
    <w:rsid w:val="008C03F4"/>
    <w:rsid w:val="008C1254"/>
    <w:rsid w:val="008C2767"/>
    <w:rsid w:val="008C3A90"/>
    <w:rsid w:val="008C4452"/>
    <w:rsid w:val="008C480A"/>
    <w:rsid w:val="008C531B"/>
    <w:rsid w:val="008C74AC"/>
    <w:rsid w:val="008D12E9"/>
    <w:rsid w:val="008D1A1A"/>
    <w:rsid w:val="008D1C91"/>
    <w:rsid w:val="008D203D"/>
    <w:rsid w:val="008D358C"/>
    <w:rsid w:val="008D3DE6"/>
    <w:rsid w:val="008D4C27"/>
    <w:rsid w:val="008D4E3A"/>
    <w:rsid w:val="008E03AD"/>
    <w:rsid w:val="008E0F48"/>
    <w:rsid w:val="008E42F8"/>
    <w:rsid w:val="008E77E7"/>
    <w:rsid w:val="008E7A4C"/>
    <w:rsid w:val="008F0202"/>
    <w:rsid w:val="008F0399"/>
    <w:rsid w:val="008F1934"/>
    <w:rsid w:val="008F1C2A"/>
    <w:rsid w:val="008F4603"/>
    <w:rsid w:val="008F49CF"/>
    <w:rsid w:val="008F5CE8"/>
    <w:rsid w:val="008F607B"/>
    <w:rsid w:val="008F61E1"/>
    <w:rsid w:val="008F68A0"/>
    <w:rsid w:val="008F73CA"/>
    <w:rsid w:val="0090180A"/>
    <w:rsid w:val="00902354"/>
    <w:rsid w:val="00902F6F"/>
    <w:rsid w:val="00903079"/>
    <w:rsid w:val="00904635"/>
    <w:rsid w:val="009050AA"/>
    <w:rsid w:val="009051DB"/>
    <w:rsid w:val="009052C0"/>
    <w:rsid w:val="00905655"/>
    <w:rsid w:val="009067B5"/>
    <w:rsid w:val="009075FE"/>
    <w:rsid w:val="0090793C"/>
    <w:rsid w:val="00911A4E"/>
    <w:rsid w:val="00911EA4"/>
    <w:rsid w:val="009124BD"/>
    <w:rsid w:val="009128A5"/>
    <w:rsid w:val="0091403F"/>
    <w:rsid w:val="009166C2"/>
    <w:rsid w:val="0091688D"/>
    <w:rsid w:val="00916DC3"/>
    <w:rsid w:val="00917901"/>
    <w:rsid w:val="009209C5"/>
    <w:rsid w:val="00922232"/>
    <w:rsid w:val="00922CDD"/>
    <w:rsid w:val="00923C14"/>
    <w:rsid w:val="00924694"/>
    <w:rsid w:val="00931B5C"/>
    <w:rsid w:val="00932EE8"/>
    <w:rsid w:val="009341DC"/>
    <w:rsid w:val="00934ABD"/>
    <w:rsid w:val="00934D87"/>
    <w:rsid w:val="009351D4"/>
    <w:rsid w:val="009352DD"/>
    <w:rsid w:val="00935496"/>
    <w:rsid w:val="00936122"/>
    <w:rsid w:val="00936562"/>
    <w:rsid w:val="009376B2"/>
    <w:rsid w:val="00941322"/>
    <w:rsid w:val="00941BED"/>
    <w:rsid w:val="00942BC3"/>
    <w:rsid w:val="00947085"/>
    <w:rsid w:val="009478CA"/>
    <w:rsid w:val="00947C86"/>
    <w:rsid w:val="00951218"/>
    <w:rsid w:val="009522BE"/>
    <w:rsid w:val="00952407"/>
    <w:rsid w:val="009575C9"/>
    <w:rsid w:val="00957A48"/>
    <w:rsid w:val="00960E40"/>
    <w:rsid w:val="009614FF"/>
    <w:rsid w:val="00962003"/>
    <w:rsid w:val="009633F8"/>
    <w:rsid w:val="00963E8C"/>
    <w:rsid w:val="009646FD"/>
    <w:rsid w:val="00965D80"/>
    <w:rsid w:val="009709AF"/>
    <w:rsid w:val="00970E4A"/>
    <w:rsid w:val="00970EB1"/>
    <w:rsid w:val="00971401"/>
    <w:rsid w:val="0097198B"/>
    <w:rsid w:val="00975673"/>
    <w:rsid w:val="009759F1"/>
    <w:rsid w:val="0097606B"/>
    <w:rsid w:val="009804FD"/>
    <w:rsid w:val="009807D1"/>
    <w:rsid w:val="00984821"/>
    <w:rsid w:val="00984F22"/>
    <w:rsid w:val="009865B5"/>
    <w:rsid w:val="00986627"/>
    <w:rsid w:val="00991563"/>
    <w:rsid w:val="00991A16"/>
    <w:rsid w:val="00992CB4"/>
    <w:rsid w:val="00993041"/>
    <w:rsid w:val="009935BE"/>
    <w:rsid w:val="00994911"/>
    <w:rsid w:val="009964CF"/>
    <w:rsid w:val="009974D1"/>
    <w:rsid w:val="0099751E"/>
    <w:rsid w:val="009A0EF9"/>
    <w:rsid w:val="009A2729"/>
    <w:rsid w:val="009A45EB"/>
    <w:rsid w:val="009A4D4D"/>
    <w:rsid w:val="009A531B"/>
    <w:rsid w:val="009B2106"/>
    <w:rsid w:val="009B22E6"/>
    <w:rsid w:val="009B3693"/>
    <w:rsid w:val="009B3FCC"/>
    <w:rsid w:val="009B710D"/>
    <w:rsid w:val="009B75E5"/>
    <w:rsid w:val="009B7AAC"/>
    <w:rsid w:val="009C1F5A"/>
    <w:rsid w:val="009C224E"/>
    <w:rsid w:val="009C2B93"/>
    <w:rsid w:val="009C430E"/>
    <w:rsid w:val="009C556B"/>
    <w:rsid w:val="009C6BD6"/>
    <w:rsid w:val="009C70C4"/>
    <w:rsid w:val="009D0332"/>
    <w:rsid w:val="009D0B68"/>
    <w:rsid w:val="009D162F"/>
    <w:rsid w:val="009D1F29"/>
    <w:rsid w:val="009D2AE0"/>
    <w:rsid w:val="009D2AEB"/>
    <w:rsid w:val="009D2FB5"/>
    <w:rsid w:val="009D3121"/>
    <w:rsid w:val="009D3262"/>
    <w:rsid w:val="009D41CE"/>
    <w:rsid w:val="009D529D"/>
    <w:rsid w:val="009D60D8"/>
    <w:rsid w:val="009D60F1"/>
    <w:rsid w:val="009D6AA0"/>
    <w:rsid w:val="009D7BA4"/>
    <w:rsid w:val="009D7C7A"/>
    <w:rsid w:val="009E07CF"/>
    <w:rsid w:val="009E0E93"/>
    <w:rsid w:val="009E12C5"/>
    <w:rsid w:val="009E1522"/>
    <w:rsid w:val="009E25EB"/>
    <w:rsid w:val="009E34B2"/>
    <w:rsid w:val="009E4378"/>
    <w:rsid w:val="009E43FA"/>
    <w:rsid w:val="009E44A2"/>
    <w:rsid w:val="009E4563"/>
    <w:rsid w:val="009E4CAD"/>
    <w:rsid w:val="009E515F"/>
    <w:rsid w:val="009E5319"/>
    <w:rsid w:val="009E55B8"/>
    <w:rsid w:val="009E587B"/>
    <w:rsid w:val="009E6662"/>
    <w:rsid w:val="009F0A00"/>
    <w:rsid w:val="009F1481"/>
    <w:rsid w:val="009F14ED"/>
    <w:rsid w:val="009F190F"/>
    <w:rsid w:val="009F192E"/>
    <w:rsid w:val="009F260E"/>
    <w:rsid w:val="009F540F"/>
    <w:rsid w:val="009F554D"/>
    <w:rsid w:val="009F58E5"/>
    <w:rsid w:val="009F5E1E"/>
    <w:rsid w:val="009F6393"/>
    <w:rsid w:val="00A01351"/>
    <w:rsid w:val="00A0173E"/>
    <w:rsid w:val="00A029E2"/>
    <w:rsid w:val="00A02CC1"/>
    <w:rsid w:val="00A04374"/>
    <w:rsid w:val="00A04C0B"/>
    <w:rsid w:val="00A04FCD"/>
    <w:rsid w:val="00A05D57"/>
    <w:rsid w:val="00A05DD7"/>
    <w:rsid w:val="00A067B5"/>
    <w:rsid w:val="00A06890"/>
    <w:rsid w:val="00A074B4"/>
    <w:rsid w:val="00A07FD0"/>
    <w:rsid w:val="00A10E62"/>
    <w:rsid w:val="00A12357"/>
    <w:rsid w:val="00A125A8"/>
    <w:rsid w:val="00A13250"/>
    <w:rsid w:val="00A139C5"/>
    <w:rsid w:val="00A1559A"/>
    <w:rsid w:val="00A15AB5"/>
    <w:rsid w:val="00A17F45"/>
    <w:rsid w:val="00A205F7"/>
    <w:rsid w:val="00A2084A"/>
    <w:rsid w:val="00A2101C"/>
    <w:rsid w:val="00A212D1"/>
    <w:rsid w:val="00A242D7"/>
    <w:rsid w:val="00A25597"/>
    <w:rsid w:val="00A268B3"/>
    <w:rsid w:val="00A268FB"/>
    <w:rsid w:val="00A27093"/>
    <w:rsid w:val="00A27B6E"/>
    <w:rsid w:val="00A3019C"/>
    <w:rsid w:val="00A31254"/>
    <w:rsid w:val="00A31E8E"/>
    <w:rsid w:val="00A32898"/>
    <w:rsid w:val="00A33570"/>
    <w:rsid w:val="00A33B34"/>
    <w:rsid w:val="00A33BA2"/>
    <w:rsid w:val="00A3441F"/>
    <w:rsid w:val="00A351AB"/>
    <w:rsid w:val="00A352CC"/>
    <w:rsid w:val="00A358AB"/>
    <w:rsid w:val="00A37709"/>
    <w:rsid w:val="00A40E60"/>
    <w:rsid w:val="00A4139A"/>
    <w:rsid w:val="00A417A5"/>
    <w:rsid w:val="00A41F0B"/>
    <w:rsid w:val="00A42FBA"/>
    <w:rsid w:val="00A4349C"/>
    <w:rsid w:val="00A435C6"/>
    <w:rsid w:val="00A43B48"/>
    <w:rsid w:val="00A43BEC"/>
    <w:rsid w:val="00A45FFC"/>
    <w:rsid w:val="00A46B0A"/>
    <w:rsid w:val="00A5047F"/>
    <w:rsid w:val="00A51BF1"/>
    <w:rsid w:val="00A52E3A"/>
    <w:rsid w:val="00A54537"/>
    <w:rsid w:val="00A56732"/>
    <w:rsid w:val="00A56FEA"/>
    <w:rsid w:val="00A605D8"/>
    <w:rsid w:val="00A60DDA"/>
    <w:rsid w:val="00A61FF9"/>
    <w:rsid w:val="00A62E60"/>
    <w:rsid w:val="00A62FD5"/>
    <w:rsid w:val="00A6377A"/>
    <w:rsid w:val="00A645C6"/>
    <w:rsid w:val="00A66678"/>
    <w:rsid w:val="00A669DD"/>
    <w:rsid w:val="00A66DF1"/>
    <w:rsid w:val="00A67298"/>
    <w:rsid w:val="00A67AD9"/>
    <w:rsid w:val="00A71454"/>
    <w:rsid w:val="00A73C26"/>
    <w:rsid w:val="00A74425"/>
    <w:rsid w:val="00A74433"/>
    <w:rsid w:val="00A7538D"/>
    <w:rsid w:val="00A7680B"/>
    <w:rsid w:val="00A76F98"/>
    <w:rsid w:val="00A7790B"/>
    <w:rsid w:val="00A77D70"/>
    <w:rsid w:val="00A77ED0"/>
    <w:rsid w:val="00A817EE"/>
    <w:rsid w:val="00A81A03"/>
    <w:rsid w:val="00A82D27"/>
    <w:rsid w:val="00A838AD"/>
    <w:rsid w:val="00A8444C"/>
    <w:rsid w:val="00A8448A"/>
    <w:rsid w:val="00A85316"/>
    <w:rsid w:val="00A8554A"/>
    <w:rsid w:val="00A8734E"/>
    <w:rsid w:val="00A874E7"/>
    <w:rsid w:val="00A90487"/>
    <w:rsid w:val="00A904F1"/>
    <w:rsid w:val="00A918BE"/>
    <w:rsid w:val="00A95342"/>
    <w:rsid w:val="00A96719"/>
    <w:rsid w:val="00AA01B1"/>
    <w:rsid w:val="00AA025D"/>
    <w:rsid w:val="00AA04CF"/>
    <w:rsid w:val="00AA0E7A"/>
    <w:rsid w:val="00AA266E"/>
    <w:rsid w:val="00AA274F"/>
    <w:rsid w:val="00AA33B1"/>
    <w:rsid w:val="00AA4FA5"/>
    <w:rsid w:val="00AA5C3E"/>
    <w:rsid w:val="00AA6DF3"/>
    <w:rsid w:val="00AA7969"/>
    <w:rsid w:val="00AB0359"/>
    <w:rsid w:val="00AB0520"/>
    <w:rsid w:val="00AB070F"/>
    <w:rsid w:val="00AB282F"/>
    <w:rsid w:val="00AB5EE1"/>
    <w:rsid w:val="00AB64AB"/>
    <w:rsid w:val="00AB7C0D"/>
    <w:rsid w:val="00AC0C51"/>
    <w:rsid w:val="00AC2189"/>
    <w:rsid w:val="00AC2875"/>
    <w:rsid w:val="00AC2A6F"/>
    <w:rsid w:val="00AC5900"/>
    <w:rsid w:val="00AC5F17"/>
    <w:rsid w:val="00AC63BB"/>
    <w:rsid w:val="00AD0065"/>
    <w:rsid w:val="00AD06E0"/>
    <w:rsid w:val="00AD143F"/>
    <w:rsid w:val="00AD194D"/>
    <w:rsid w:val="00AD2CA9"/>
    <w:rsid w:val="00AD48D9"/>
    <w:rsid w:val="00AD4CE5"/>
    <w:rsid w:val="00AD4EA8"/>
    <w:rsid w:val="00AD5252"/>
    <w:rsid w:val="00AD6300"/>
    <w:rsid w:val="00AD67A8"/>
    <w:rsid w:val="00AD6C90"/>
    <w:rsid w:val="00AD72F3"/>
    <w:rsid w:val="00AD7E4E"/>
    <w:rsid w:val="00AD7F43"/>
    <w:rsid w:val="00AE0940"/>
    <w:rsid w:val="00AE321C"/>
    <w:rsid w:val="00AE3460"/>
    <w:rsid w:val="00AE3560"/>
    <w:rsid w:val="00AE4491"/>
    <w:rsid w:val="00AE5A3B"/>
    <w:rsid w:val="00AE6016"/>
    <w:rsid w:val="00AE6958"/>
    <w:rsid w:val="00AF097C"/>
    <w:rsid w:val="00AF0C5B"/>
    <w:rsid w:val="00AF28EF"/>
    <w:rsid w:val="00AF376D"/>
    <w:rsid w:val="00AF4082"/>
    <w:rsid w:val="00AF433F"/>
    <w:rsid w:val="00AF4A82"/>
    <w:rsid w:val="00AF4D14"/>
    <w:rsid w:val="00AF661F"/>
    <w:rsid w:val="00AF68AA"/>
    <w:rsid w:val="00B01066"/>
    <w:rsid w:val="00B01879"/>
    <w:rsid w:val="00B02E70"/>
    <w:rsid w:val="00B0570D"/>
    <w:rsid w:val="00B059F2"/>
    <w:rsid w:val="00B05AE1"/>
    <w:rsid w:val="00B05D80"/>
    <w:rsid w:val="00B06669"/>
    <w:rsid w:val="00B105C6"/>
    <w:rsid w:val="00B10F7F"/>
    <w:rsid w:val="00B11427"/>
    <w:rsid w:val="00B12506"/>
    <w:rsid w:val="00B156ED"/>
    <w:rsid w:val="00B15E75"/>
    <w:rsid w:val="00B16B01"/>
    <w:rsid w:val="00B17951"/>
    <w:rsid w:val="00B202EB"/>
    <w:rsid w:val="00B22EBC"/>
    <w:rsid w:val="00B23175"/>
    <w:rsid w:val="00B231C0"/>
    <w:rsid w:val="00B24F1A"/>
    <w:rsid w:val="00B25061"/>
    <w:rsid w:val="00B26ACE"/>
    <w:rsid w:val="00B27BF2"/>
    <w:rsid w:val="00B306A0"/>
    <w:rsid w:val="00B307D1"/>
    <w:rsid w:val="00B314F4"/>
    <w:rsid w:val="00B315C3"/>
    <w:rsid w:val="00B319B5"/>
    <w:rsid w:val="00B32714"/>
    <w:rsid w:val="00B35837"/>
    <w:rsid w:val="00B372F7"/>
    <w:rsid w:val="00B37B1A"/>
    <w:rsid w:val="00B37FFA"/>
    <w:rsid w:val="00B40104"/>
    <w:rsid w:val="00B40773"/>
    <w:rsid w:val="00B42107"/>
    <w:rsid w:val="00B43EAC"/>
    <w:rsid w:val="00B445BF"/>
    <w:rsid w:val="00B46221"/>
    <w:rsid w:val="00B4707F"/>
    <w:rsid w:val="00B479DC"/>
    <w:rsid w:val="00B51252"/>
    <w:rsid w:val="00B5181F"/>
    <w:rsid w:val="00B522DD"/>
    <w:rsid w:val="00B53AAF"/>
    <w:rsid w:val="00B551FB"/>
    <w:rsid w:val="00B5524C"/>
    <w:rsid w:val="00B56569"/>
    <w:rsid w:val="00B5682C"/>
    <w:rsid w:val="00B616EF"/>
    <w:rsid w:val="00B623CB"/>
    <w:rsid w:val="00B6266C"/>
    <w:rsid w:val="00B62F02"/>
    <w:rsid w:val="00B63E81"/>
    <w:rsid w:val="00B646F2"/>
    <w:rsid w:val="00B64F72"/>
    <w:rsid w:val="00B6514C"/>
    <w:rsid w:val="00B6613D"/>
    <w:rsid w:val="00B66342"/>
    <w:rsid w:val="00B6729E"/>
    <w:rsid w:val="00B70CEB"/>
    <w:rsid w:val="00B70DB1"/>
    <w:rsid w:val="00B72C3E"/>
    <w:rsid w:val="00B7755D"/>
    <w:rsid w:val="00B80C78"/>
    <w:rsid w:val="00B811CB"/>
    <w:rsid w:val="00B827F6"/>
    <w:rsid w:val="00B828DC"/>
    <w:rsid w:val="00B82DDF"/>
    <w:rsid w:val="00B83FEF"/>
    <w:rsid w:val="00B844D1"/>
    <w:rsid w:val="00B85CE6"/>
    <w:rsid w:val="00B86117"/>
    <w:rsid w:val="00B869D8"/>
    <w:rsid w:val="00B86DF4"/>
    <w:rsid w:val="00B86EFA"/>
    <w:rsid w:val="00B87AC6"/>
    <w:rsid w:val="00B87B7A"/>
    <w:rsid w:val="00B9022D"/>
    <w:rsid w:val="00B90241"/>
    <w:rsid w:val="00B92A26"/>
    <w:rsid w:val="00B92A73"/>
    <w:rsid w:val="00B93348"/>
    <w:rsid w:val="00B93B38"/>
    <w:rsid w:val="00B9406F"/>
    <w:rsid w:val="00B97FAA"/>
    <w:rsid w:val="00BA00CB"/>
    <w:rsid w:val="00BA1303"/>
    <w:rsid w:val="00BA1A21"/>
    <w:rsid w:val="00BA1C03"/>
    <w:rsid w:val="00BA240C"/>
    <w:rsid w:val="00BA273B"/>
    <w:rsid w:val="00BA2B6A"/>
    <w:rsid w:val="00BA2E49"/>
    <w:rsid w:val="00BA2E59"/>
    <w:rsid w:val="00BA4517"/>
    <w:rsid w:val="00BA48AA"/>
    <w:rsid w:val="00BA51A3"/>
    <w:rsid w:val="00BA5D0F"/>
    <w:rsid w:val="00BB0E15"/>
    <w:rsid w:val="00BB1FBD"/>
    <w:rsid w:val="00BB2A48"/>
    <w:rsid w:val="00BB3712"/>
    <w:rsid w:val="00BB3823"/>
    <w:rsid w:val="00BB3C9D"/>
    <w:rsid w:val="00BB4BD8"/>
    <w:rsid w:val="00BB509C"/>
    <w:rsid w:val="00BB50B6"/>
    <w:rsid w:val="00BB55BB"/>
    <w:rsid w:val="00BB5B50"/>
    <w:rsid w:val="00BB5FBE"/>
    <w:rsid w:val="00BB6D80"/>
    <w:rsid w:val="00BC0252"/>
    <w:rsid w:val="00BC0CE3"/>
    <w:rsid w:val="00BC1436"/>
    <w:rsid w:val="00BC2416"/>
    <w:rsid w:val="00BC341F"/>
    <w:rsid w:val="00BC3EFA"/>
    <w:rsid w:val="00BC6226"/>
    <w:rsid w:val="00BC65B0"/>
    <w:rsid w:val="00BC6715"/>
    <w:rsid w:val="00BC6DF4"/>
    <w:rsid w:val="00BD1434"/>
    <w:rsid w:val="00BD17C0"/>
    <w:rsid w:val="00BD1B75"/>
    <w:rsid w:val="00BD304C"/>
    <w:rsid w:val="00BD40AA"/>
    <w:rsid w:val="00BD4EB4"/>
    <w:rsid w:val="00BD5F4C"/>
    <w:rsid w:val="00BD6125"/>
    <w:rsid w:val="00BD7316"/>
    <w:rsid w:val="00BD78D9"/>
    <w:rsid w:val="00BD78DC"/>
    <w:rsid w:val="00BD7D2E"/>
    <w:rsid w:val="00BE2E89"/>
    <w:rsid w:val="00BE3864"/>
    <w:rsid w:val="00BE3D8A"/>
    <w:rsid w:val="00BE57EC"/>
    <w:rsid w:val="00BE5AE1"/>
    <w:rsid w:val="00BE66A1"/>
    <w:rsid w:val="00BE733E"/>
    <w:rsid w:val="00BE73B0"/>
    <w:rsid w:val="00BF177D"/>
    <w:rsid w:val="00BF23F2"/>
    <w:rsid w:val="00BF5654"/>
    <w:rsid w:val="00BF591E"/>
    <w:rsid w:val="00C0029C"/>
    <w:rsid w:val="00C009F3"/>
    <w:rsid w:val="00C00FE7"/>
    <w:rsid w:val="00C03570"/>
    <w:rsid w:val="00C0490F"/>
    <w:rsid w:val="00C0625A"/>
    <w:rsid w:val="00C0669F"/>
    <w:rsid w:val="00C07EEF"/>
    <w:rsid w:val="00C10010"/>
    <w:rsid w:val="00C11242"/>
    <w:rsid w:val="00C11A87"/>
    <w:rsid w:val="00C11DF1"/>
    <w:rsid w:val="00C1240E"/>
    <w:rsid w:val="00C12DB5"/>
    <w:rsid w:val="00C135CB"/>
    <w:rsid w:val="00C17959"/>
    <w:rsid w:val="00C17A06"/>
    <w:rsid w:val="00C22F7E"/>
    <w:rsid w:val="00C22FCA"/>
    <w:rsid w:val="00C231EB"/>
    <w:rsid w:val="00C253CE"/>
    <w:rsid w:val="00C266B0"/>
    <w:rsid w:val="00C2684A"/>
    <w:rsid w:val="00C26D21"/>
    <w:rsid w:val="00C30689"/>
    <w:rsid w:val="00C30EAF"/>
    <w:rsid w:val="00C31F19"/>
    <w:rsid w:val="00C324CE"/>
    <w:rsid w:val="00C32818"/>
    <w:rsid w:val="00C32F2C"/>
    <w:rsid w:val="00C33C19"/>
    <w:rsid w:val="00C3439D"/>
    <w:rsid w:val="00C34747"/>
    <w:rsid w:val="00C36B56"/>
    <w:rsid w:val="00C37283"/>
    <w:rsid w:val="00C37E5E"/>
    <w:rsid w:val="00C40C6D"/>
    <w:rsid w:val="00C41AAE"/>
    <w:rsid w:val="00C41AE9"/>
    <w:rsid w:val="00C4240D"/>
    <w:rsid w:val="00C425E4"/>
    <w:rsid w:val="00C42FC1"/>
    <w:rsid w:val="00C43B39"/>
    <w:rsid w:val="00C43B97"/>
    <w:rsid w:val="00C44051"/>
    <w:rsid w:val="00C44CAB"/>
    <w:rsid w:val="00C452F2"/>
    <w:rsid w:val="00C46952"/>
    <w:rsid w:val="00C50763"/>
    <w:rsid w:val="00C50D6B"/>
    <w:rsid w:val="00C53029"/>
    <w:rsid w:val="00C53845"/>
    <w:rsid w:val="00C53CA0"/>
    <w:rsid w:val="00C5537E"/>
    <w:rsid w:val="00C55E55"/>
    <w:rsid w:val="00C57EA3"/>
    <w:rsid w:val="00C60771"/>
    <w:rsid w:val="00C613F7"/>
    <w:rsid w:val="00C61ABD"/>
    <w:rsid w:val="00C621F6"/>
    <w:rsid w:val="00C647A5"/>
    <w:rsid w:val="00C64946"/>
    <w:rsid w:val="00C64B96"/>
    <w:rsid w:val="00C65DFF"/>
    <w:rsid w:val="00C66764"/>
    <w:rsid w:val="00C667F5"/>
    <w:rsid w:val="00C6780A"/>
    <w:rsid w:val="00C67EB9"/>
    <w:rsid w:val="00C706C5"/>
    <w:rsid w:val="00C71D53"/>
    <w:rsid w:val="00C7215F"/>
    <w:rsid w:val="00C775B9"/>
    <w:rsid w:val="00C802F2"/>
    <w:rsid w:val="00C806C2"/>
    <w:rsid w:val="00C80C0F"/>
    <w:rsid w:val="00C813DD"/>
    <w:rsid w:val="00C83AD5"/>
    <w:rsid w:val="00C84E2F"/>
    <w:rsid w:val="00C8695D"/>
    <w:rsid w:val="00C869DF"/>
    <w:rsid w:val="00C90BEE"/>
    <w:rsid w:val="00C911D4"/>
    <w:rsid w:val="00C9196B"/>
    <w:rsid w:val="00C91C73"/>
    <w:rsid w:val="00C91E3F"/>
    <w:rsid w:val="00C927A2"/>
    <w:rsid w:val="00C95E4E"/>
    <w:rsid w:val="00C96064"/>
    <w:rsid w:val="00CA2C90"/>
    <w:rsid w:val="00CA2CA2"/>
    <w:rsid w:val="00CA345E"/>
    <w:rsid w:val="00CA3954"/>
    <w:rsid w:val="00CA4409"/>
    <w:rsid w:val="00CA4D58"/>
    <w:rsid w:val="00CA57C8"/>
    <w:rsid w:val="00CA5D67"/>
    <w:rsid w:val="00CA6752"/>
    <w:rsid w:val="00CA71C5"/>
    <w:rsid w:val="00CB059D"/>
    <w:rsid w:val="00CB22D4"/>
    <w:rsid w:val="00CB2E6F"/>
    <w:rsid w:val="00CB3E9E"/>
    <w:rsid w:val="00CB5EEA"/>
    <w:rsid w:val="00CB61D0"/>
    <w:rsid w:val="00CB6627"/>
    <w:rsid w:val="00CC01E6"/>
    <w:rsid w:val="00CC05B5"/>
    <w:rsid w:val="00CC10FC"/>
    <w:rsid w:val="00CC19FF"/>
    <w:rsid w:val="00CC217D"/>
    <w:rsid w:val="00CC2A8C"/>
    <w:rsid w:val="00CC3565"/>
    <w:rsid w:val="00CC5746"/>
    <w:rsid w:val="00CC6119"/>
    <w:rsid w:val="00CC723F"/>
    <w:rsid w:val="00CC7933"/>
    <w:rsid w:val="00CC7CD2"/>
    <w:rsid w:val="00CD1CE9"/>
    <w:rsid w:val="00CD3296"/>
    <w:rsid w:val="00CD406F"/>
    <w:rsid w:val="00CD4582"/>
    <w:rsid w:val="00CD54FB"/>
    <w:rsid w:val="00CD5D5C"/>
    <w:rsid w:val="00CD69F5"/>
    <w:rsid w:val="00CD6E10"/>
    <w:rsid w:val="00CE035E"/>
    <w:rsid w:val="00CE0602"/>
    <w:rsid w:val="00CE0943"/>
    <w:rsid w:val="00CE0BDF"/>
    <w:rsid w:val="00CE2D56"/>
    <w:rsid w:val="00CE3312"/>
    <w:rsid w:val="00CE3E5E"/>
    <w:rsid w:val="00CE3E61"/>
    <w:rsid w:val="00CE4622"/>
    <w:rsid w:val="00CE50DD"/>
    <w:rsid w:val="00CE5BB2"/>
    <w:rsid w:val="00CE616B"/>
    <w:rsid w:val="00CE6565"/>
    <w:rsid w:val="00CE65C7"/>
    <w:rsid w:val="00CE68B5"/>
    <w:rsid w:val="00CF3756"/>
    <w:rsid w:val="00CF3E24"/>
    <w:rsid w:val="00CF41AA"/>
    <w:rsid w:val="00CF4803"/>
    <w:rsid w:val="00CF49D1"/>
    <w:rsid w:val="00CF561D"/>
    <w:rsid w:val="00CF66D9"/>
    <w:rsid w:val="00CF7096"/>
    <w:rsid w:val="00D007CB"/>
    <w:rsid w:val="00D015E1"/>
    <w:rsid w:val="00D017C7"/>
    <w:rsid w:val="00D02652"/>
    <w:rsid w:val="00D04B5A"/>
    <w:rsid w:val="00D068F3"/>
    <w:rsid w:val="00D073C4"/>
    <w:rsid w:val="00D07B4F"/>
    <w:rsid w:val="00D11BBC"/>
    <w:rsid w:val="00D1339D"/>
    <w:rsid w:val="00D13528"/>
    <w:rsid w:val="00D14BB8"/>
    <w:rsid w:val="00D1507C"/>
    <w:rsid w:val="00D155FC"/>
    <w:rsid w:val="00D16E04"/>
    <w:rsid w:val="00D176EC"/>
    <w:rsid w:val="00D20054"/>
    <w:rsid w:val="00D200BC"/>
    <w:rsid w:val="00D24E9A"/>
    <w:rsid w:val="00D250EC"/>
    <w:rsid w:val="00D25CAB"/>
    <w:rsid w:val="00D27744"/>
    <w:rsid w:val="00D27F2D"/>
    <w:rsid w:val="00D31F54"/>
    <w:rsid w:val="00D3351B"/>
    <w:rsid w:val="00D3445C"/>
    <w:rsid w:val="00D37192"/>
    <w:rsid w:val="00D371A9"/>
    <w:rsid w:val="00D37611"/>
    <w:rsid w:val="00D37AEC"/>
    <w:rsid w:val="00D42202"/>
    <w:rsid w:val="00D422F1"/>
    <w:rsid w:val="00D42BE7"/>
    <w:rsid w:val="00D432CD"/>
    <w:rsid w:val="00D4343D"/>
    <w:rsid w:val="00D43B2A"/>
    <w:rsid w:val="00D43FA3"/>
    <w:rsid w:val="00D4499F"/>
    <w:rsid w:val="00D44C0A"/>
    <w:rsid w:val="00D45BA9"/>
    <w:rsid w:val="00D46EB0"/>
    <w:rsid w:val="00D46F00"/>
    <w:rsid w:val="00D478F6"/>
    <w:rsid w:val="00D5035F"/>
    <w:rsid w:val="00D50553"/>
    <w:rsid w:val="00D51FA0"/>
    <w:rsid w:val="00D53F12"/>
    <w:rsid w:val="00D55F2A"/>
    <w:rsid w:val="00D56378"/>
    <w:rsid w:val="00D60C3A"/>
    <w:rsid w:val="00D60EB2"/>
    <w:rsid w:val="00D627BD"/>
    <w:rsid w:val="00D62932"/>
    <w:rsid w:val="00D62E75"/>
    <w:rsid w:val="00D63B3F"/>
    <w:rsid w:val="00D66774"/>
    <w:rsid w:val="00D67A8F"/>
    <w:rsid w:val="00D67CB2"/>
    <w:rsid w:val="00D72AD0"/>
    <w:rsid w:val="00D749E3"/>
    <w:rsid w:val="00D75F6B"/>
    <w:rsid w:val="00D76EB8"/>
    <w:rsid w:val="00D77596"/>
    <w:rsid w:val="00D8063C"/>
    <w:rsid w:val="00D808F8"/>
    <w:rsid w:val="00D817FA"/>
    <w:rsid w:val="00D81F6A"/>
    <w:rsid w:val="00D82F2B"/>
    <w:rsid w:val="00D834E2"/>
    <w:rsid w:val="00D84033"/>
    <w:rsid w:val="00D84F03"/>
    <w:rsid w:val="00D85F83"/>
    <w:rsid w:val="00D87A98"/>
    <w:rsid w:val="00D927CB"/>
    <w:rsid w:val="00D935D2"/>
    <w:rsid w:val="00D94269"/>
    <w:rsid w:val="00D94502"/>
    <w:rsid w:val="00D9595E"/>
    <w:rsid w:val="00D95E94"/>
    <w:rsid w:val="00D964B6"/>
    <w:rsid w:val="00D96FF2"/>
    <w:rsid w:val="00D9753D"/>
    <w:rsid w:val="00D9789A"/>
    <w:rsid w:val="00D97D27"/>
    <w:rsid w:val="00D97D49"/>
    <w:rsid w:val="00DA126E"/>
    <w:rsid w:val="00DA27D7"/>
    <w:rsid w:val="00DA2FAA"/>
    <w:rsid w:val="00DA397E"/>
    <w:rsid w:val="00DA3990"/>
    <w:rsid w:val="00DA5234"/>
    <w:rsid w:val="00DA6C62"/>
    <w:rsid w:val="00DA70ED"/>
    <w:rsid w:val="00DA7226"/>
    <w:rsid w:val="00DA7F99"/>
    <w:rsid w:val="00DB08FF"/>
    <w:rsid w:val="00DB196C"/>
    <w:rsid w:val="00DB1BA6"/>
    <w:rsid w:val="00DB28DF"/>
    <w:rsid w:val="00DB41DB"/>
    <w:rsid w:val="00DB4B60"/>
    <w:rsid w:val="00DB4E5F"/>
    <w:rsid w:val="00DB4EE6"/>
    <w:rsid w:val="00DB5334"/>
    <w:rsid w:val="00DB67A6"/>
    <w:rsid w:val="00DB685C"/>
    <w:rsid w:val="00DB68AE"/>
    <w:rsid w:val="00DC1DB6"/>
    <w:rsid w:val="00DC21A9"/>
    <w:rsid w:val="00DC3BA1"/>
    <w:rsid w:val="00DC3DE1"/>
    <w:rsid w:val="00DC55E0"/>
    <w:rsid w:val="00DC600C"/>
    <w:rsid w:val="00DC6CA3"/>
    <w:rsid w:val="00DC6E3B"/>
    <w:rsid w:val="00DD141A"/>
    <w:rsid w:val="00DD3070"/>
    <w:rsid w:val="00DD6235"/>
    <w:rsid w:val="00DD6857"/>
    <w:rsid w:val="00DE0A91"/>
    <w:rsid w:val="00DE0B3D"/>
    <w:rsid w:val="00DE1045"/>
    <w:rsid w:val="00DE17DD"/>
    <w:rsid w:val="00DE28B2"/>
    <w:rsid w:val="00DE301E"/>
    <w:rsid w:val="00DE4616"/>
    <w:rsid w:val="00DE5462"/>
    <w:rsid w:val="00DE562F"/>
    <w:rsid w:val="00DE57F9"/>
    <w:rsid w:val="00DE6C44"/>
    <w:rsid w:val="00DE6FAE"/>
    <w:rsid w:val="00DF0800"/>
    <w:rsid w:val="00DF0FA8"/>
    <w:rsid w:val="00DF2317"/>
    <w:rsid w:val="00DF26FB"/>
    <w:rsid w:val="00DF289C"/>
    <w:rsid w:val="00DF3085"/>
    <w:rsid w:val="00DF3A87"/>
    <w:rsid w:val="00DF4A02"/>
    <w:rsid w:val="00DF537A"/>
    <w:rsid w:val="00DF5A41"/>
    <w:rsid w:val="00DF6879"/>
    <w:rsid w:val="00DF77EC"/>
    <w:rsid w:val="00E0078A"/>
    <w:rsid w:val="00E01951"/>
    <w:rsid w:val="00E02DA4"/>
    <w:rsid w:val="00E03240"/>
    <w:rsid w:val="00E0398D"/>
    <w:rsid w:val="00E047E2"/>
    <w:rsid w:val="00E058B2"/>
    <w:rsid w:val="00E0600D"/>
    <w:rsid w:val="00E0698E"/>
    <w:rsid w:val="00E06F41"/>
    <w:rsid w:val="00E07C16"/>
    <w:rsid w:val="00E130A8"/>
    <w:rsid w:val="00E142E0"/>
    <w:rsid w:val="00E14378"/>
    <w:rsid w:val="00E15D21"/>
    <w:rsid w:val="00E17043"/>
    <w:rsid w:val="00E1735D"/>
    <w:rsid w:val="00E2054F"/>
    <w:rsid w:val="00E20806"/>
    <w:rsid w:val="00E21621"/>
    <w:rsid w:val="00E23052"/>
    <w:rsid w:val="00E23936"/>
    <w:rsid w:val="00E2526F"/>
    <w:rsid w:val="00E2612D"/>
    <w:rsid w:val="00E2662A"/>
    <w:rsid w:val="00E26679"/>
    <w:rsid w:val="00E27BAE"/>
    <w:rsid w:val="00E314FD"/>
    <w:rsid w:val="00E3233A"/>
    <w:rsid w:val="00E33C86"/>
    <w:rsid w:val="00E35832"/>
    <w:rsid w:val="00E358E1"/>
    <w:rsid w:val="00E35B37"/>
    <w:rsid w:val="00E363C6"/>
    <w:rsid w:val="00E36613"/>
    <w:rsid w:val="00E41A4A"/>
    <w:rsid w:val="00E41C69"/>
    <w:rsid w:val="00E41E8F"/>
    <w:rsid w:val="00E42195"/>
    <w:rsid w:val="00E426CB"/>
    <w:rsid w:val="00E47931"/>
    <w:rsid w:val="00E47EE0"/>
    <w:rsid w:val="00E503C4"/>
    <w:rsid w:val="00E5090F"/>
    <w:rsid w:val="00E512A8"/>
    <w:rsid w:val="00E52668"/>
    <w:rsid w:val="00E52B81"/>
    <w:rsid w:val="00E52EB9"/>
    <w:rsid w:val="00E538E8"/>
    <w:rsid w:val="00E54550"/>
    <w:rsid w:val="00E55806"/>
    <w:rsid w:val="00E574A4"/>
    <w:rsid w:val="00E6048F"/>
    <w:rsid w:val="00E6118F"/>
    <w:rsid w:val="00E6243C"/>
    <w:rsid w:val="00E64822"/>
    <w:rsid w:val="00E651BA"/>
    <w:rsid w:val="00E6555F"/>
    <w:rsid w:val="00E66382"/>
    <w:rsid w:val="00E675BF"/>
    <w:rsid w:val="00E70466"/>
    <w:rsid w:val="00E70E20"/>
    <w:rsid w:val="00E7186D"/>
    <w:rsid w:val="00E71E3D"/>
    <w:rsid w:val="00E72433"/>
    <w:rsid w:val="00E72932"/>
    <w:rsid w:val="00E74693"/>
    <w:rsid w:val="00E76A85"/>
    <w:rsid w:val="00E80DEB"/>
    <w:rsid w:val="00E80F8D"/>
    <w:rsid w:val="00E8202A"/>
    <w:rsid w:val="00E826C5"/>
    <w:rsid w:val="00E82A80"/>
    <w:rsid w:val="00E82CE8"/>
    <w:rsid w:val="00E841F3"/>
    <w:rsid w:val="00E844FC"/>
    <w:rsid w:val="00E85D7C"/>
    <w:rsid w:val="00E86266"/>
    <w:rsid w:val="00E87564"/>
    <w:rsid w:val="00E87859"/>
    <w:rsid w:val="00E914ED"/>
    <w:rsid w:val="00E91E18"/>
    <w:rsid w:val="00E93288"/>
    <w:rsid w:val="00E94A82"/>
    <w:rsid w:val="00E954F5"/>
    <w:rsid w:val="00E965FD"/>
    <w:rsid w:val="00E96B77"/>
    <w:rsid w:val="00EA0CDB"/>
    <w:rsid w:val="00EA0EB5"/>
    <w:rsid w:val="00EA13FC"/>
    <w:rsid w:val="00EA1C25"/>
    <w:rsid w:val="00EA1CD7"/>
    <w:rsid w:val="00EA2707"/>
    <w:rsid w:val="00EA361C"/>
    <w:rsid w:val="00EA61FE"/>
    <w:rsid w:val="00EA6BAB"/>
    <w:rsid w:val="00EA6DB1"/>
    <w:rsid w:val="00EB1D1F"/>
    <w:rsid w:val="00EB36A1"/>
    <w:rsid w:val="00EB4898"/>
    <w:rsid w:val="00EB4AA5"/>
    <w:rsid w:val="00EB61C1"/>
    <w:rsid w:val="00EB7394"/>
    <w:rsid w:val="00EB7737"/>
    <w:rsid w:val="00EC13FC"/>
    <w:rsid w:val="00EC1B3E"/>
    <w:rsid w:val="00EC220A"/>
    <w:rsid w:val="00EC2678"/>
    <w:rsid w:val="00EC33B5"/>
    <w:rsid w:val="00EC3FDB"/>
    <w:rsid w:val="00EC5727"/>
    <w:rsid w:val="00EC59D9"/>
    <w:rsid w:val="00EC5A7B"/>
    <w:rsid w:val="00EC5C78"/>
    <w:rsid w:val="00EC68BF"/>
    <w:rsid w:val="00EC6DD6"/>
    <w:rsid w:val="00EC6F36"/>
    <w:rsid w:val="00ED04A0"/>
    <w:rsid w:val="00ED18BE"/>
    <w:rsid w:val="00ED204E"/>
    <w:rsid w:val="00ED2F30"/>
    <w:rsid w:val="00ED3A6D"/>
    <w:rsid w:val="00ED47A8"/>
    <w:rsid w:val="00ED4DB4"/>
    <w:rsid w:val="00ED5EE4"/>
    <w:rsid w:val="00EE10A6"/>
    <w:rsid w:val="00EE57EE"/>
    <w:rsid w:val="00EE6547"/>
    <w:rsid w:val="00EE7289"/>
    <w:rsid w:val="00EF0692"/>
    <w:rsid w:val="00EF12DB"/>
    <w:rsid w:val="00EF227B"/>
    <w:rsid w:val="00EF380C"/>
    <w:rsid w:val="00EF5A53"/>
    <w:rsid w:val="00EF710C"/>
    <w:rsid w:val="00EF75E8"/>
    <w:rsid w:val="00EF76B1"/>
    <w:rsid w:val="00EF79F9"/>
    <w:rsid w:val="00F00B58"/>
    <w:rsid w:val="00F0297B"/>
    <w:rsid w:val="00F034DA"/>
    <w:rsid w:val="00F03F13"/>
    <w:rsid w:val="00F06104"/>
    <w:rsid w:val="00F074B2"/>
    <w:rsid w:val="00F102B9"/>
    <w:rsid w:val="00F11021"/>
    <w:rsid w:val="00F11E9F"/>
    <w:rsid w:val="00F12373"/>
    <w:rsid w:val="00F14B09"/>
    <w:rsid w:val="00F1502A"/>
    <w:rsid w:val="00F151A2"/>
    <w:rsid w:val="00F16210"/>
    <w:rsid w:val="00F16EAF"/>
    <w:rsid w:val="00F17144"/>
    <w:rsid w:val="00F20BA7"/>
    <w:rsid w:val="00F23863"/>
    <w:rsid w:val="00F23CA7"/>
    <w:rsid w:val="00F241D9"/>
    <w:rsid w:val="00F24617"/>
    <w:rsid w:val="00F2605F"/>
    <w:rsid w:val="00F26174"/>
    <w:rsid w:val="00F26871"/>
    <w:rsid w:val="00F26DE2"/>
    <w:rsid w:val="00F27023"/>
    <w:rsid w:val="00F3083F"/>
    <w:rsid w:val="00F32482"/>
    <w:rsid w:val="00F32705"/>
    <w:rsid w:val="00F32B49"/>
    <w:rsid w:val="00F33AFB"/>
    <w:rsid w:val="00F34108"/>
    <w:rsid w:val="00F36030"/>
    <w:rsid w:val="00F36827"/>
    <w:rsid w:val="00F36EBF"/>
    <w:rsid w:val="00F37698"/>
    <w:rsid w:val="00F378E0"/>
    <w:rsid w:val="00F415CD"/>
    <w:rsid w:val="00F41859"/>
    <w:rsid w:val="00F41C2E"/>
    <w:rsid w:val="00F423D1"/>
    <w:rsid w:val="00F42FD5"/>
    <w:rsid w:val="00F43E1D"/>
    <w:rsid w:val="00F4527D"/>
    <w:rsid w:val="00F4540F"/>
    <w:rsid w:val="00F4595C"/>
    <w:rsid w:val="00F4618F"/>
    <w:rsid w:val="00F46E6B"/>
    <w:rsid w:val="00F50D21"/>
    <w:rsid w:val="00F5186F"/>
    <w:rsid w:val="00F51A10"/>
    <w:rsid w:val="00F51E12"/>
    <w:rsid w:val="00F52ED3"/>
    <w:rsid w:val="00F5408D"/>
    <w:rsid w:val="00F55B53"/>
    <w:rsid w:val="00F561FE"/>
    <w:rsid w:val="00F57EFC"/>
    <w:rsid w:val="00F621DE"/>
    <w:rsid w:val="00F62A39"/>
    <w:rsid w:val="00F62C09"/>
    <w:rsid w:val="00F63538"/>
    <w:rsid w:val="00F64718"/>
    <w:rsid w:val="00F64796"/>
    <w:rsid w:val="00F657D3"/>
    <w:rsid w:val="00F65E5A"/>
    <w:rsid w:val="00F6669E"/>
    <w:rsid w:val="00F67DCF"/>
    <w:rsid w:val="00F7275A"/>
    <w:rsid w:val="00F72E5C"/>
    <w:rsid w:val="00F74135"/>
    <w:rsid w:val="00F74CFF"/>
    <w:rsid w:val="00F76A34"/>
    <w:rsid w:val="00F770AA"/>
    <w:rsid w:val="00F77717"/>
    <w:rsid w:val="00F85431"/>
    <w:rsid w:val="00F90674"/>
    <w:rsid w:val="00F9245A"/>
    <w:rsid w:val="00F93BE5"/>
    <w:rsid w:val="00F93F3D"/>
    <w:rsid w:val="00F94428"/>
    <w:rsid w:val="00F94B36"/>
    <w:rsid w:val="00F9515F"/>
    <w:rsid w:val="00F95341"/>
    <w:rsid w:val="00F9615D"/>
    <w:rsid w:val="00F965E3"/>
    <w:rsid w:val="00F96DB0"/>
    <w:rsid w:val="00F97954"/>
    <w:rsid w:val="00FA08EB"/>
    <w:rsid w:val="00FA0CED"/>
    <w:rsid w:val="00FA223B"/>
    <w:rsid w:val="00FA251B"/>
    <w:rsid w:val="00FA471A"/>
    <w:rsid w:val="00FA5720"/>
    <w:rsid w:val="00FA587A"/>
    <w:rsid w:val="00FA5E05"/>
    <w:rsid w:val="00FB0D40"/>
    <w:rsid w:val="00FB29C1"/>
    <w:rsid w:val="00FB4527"/>
    <w:rsid w:val="00FB4DF7"/>
    <w:rsid w:val="00FB75CE"/>
    <w:rsid w:val="00FC016C"/>
    <w:rsid w:val="00FC045A"/>
    <w:rsid w:val="00FC1460"/>
    <w:rsid w:val="00FC25AF"/>
    <w:rsid w:val="00FC32DB"/>
    <w:rsid w:val="00FC3505"/>
    <w:rsid w:val="00FC3B9A"/>
    <w:rsid w:val="00FC43D0"/>
    <w:rsid w:val="00FC4C44"/>
    <w:rsid w:val="00FC4F9C"/>
    <w:rsid w:val="00FC5E42"/>
    <w:rsid w:val="00FD006C"/>
    <w:rsid w:val="00FD1F52"/>
    <w:rsid w:val="00FD2132"/>
    <w:rsid w:val="00FD326C"/>
    <w:rsid w:val="00FE1990"/>
    <w:rsid w:val="00FE300E"/>
    <w:rsid w:val="00FE316A"/>
    <w:rsid w:val="00FE3DA5"/>
    <w:rsid w:val="00FE3DBF"/>
    <w:rsid w:val="00FE4094"/>
    <w:rsid w:val="00FE44F4"/>
    <w:rsid w:val="00FE45DB"/>
    <w:rsid w:val="00FE4E37"/>
    <w:rsid w:val="00FF0151"/>
    <w:rsid w:val="00FF1FC7"/>
    <w:rsid w:val="00FF297D"/>
    <w:rsid w:val="00FF433A"/>
    <w:rsid w:val="00FF5C01"/>
    <w:rsid w:val="00FF656E"/>
    <w:rsid w:val="00FF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8E7A4C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491D04"/>
    <w:pPr>
      <w:keepNext/>
      <w:keepLines/>
      <w:numPr>
        <w:numId w:val="1"/>
      </w:numPr>
      <w:spacing w:before="240" w:after="180" w:line="240" w:lineRule="auto"/>
      <w:jc w:val="left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qFormat/>
    <w:locked/>
    <w:rsid w:val="00491D0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0"/>
    <w:link w:val="1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Head2A Char,2 Char,H2 Char,h2 Char,UNDERRUBRIK 1-2 Char"/>
    <w:basedOn w:val="a0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0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491D04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aliases w:val="H5 Char"/>
    <w:basedOn w:val="a0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0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4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B3531"/>
  </w:style>
  <w:style w:type="paragraph" w:styleId="a5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B3531"/>
  </w:style>
  <w:style w:type="paragraph" w:styleId="a6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7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1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8">
    <w:name w:val="Table Grid"/>
    <w:basedOn w:val="a1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0"/>
    <w:link w:val="a9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a">
    <w:name w:val="annotation reference"/>
    <w:basedOn w:val="a0"/>
    <w:uiPriority w:val="99"/>
    <w:semiHidden/>
    <w:unhideWhenUsed/>
    <w:locked/>
    <w:rsid w:val="007B263E"/>
    <w:rPr>
      <w:sz w:val="18"/>
      <w:szCs w:val="18"/>
    </w:rPr>
  </w:style>
  <w:style w:type="paragraph" w:styleId="ab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0"/>
    <w:link w:val="ab"/>
    <w:uiPriority w:val="99"/>
    <w:semiHidden/>
    <w:rsid w:val="007B263E"/>
  </w:style>
  <w:style w:type="paragraph" w:styleId="ac">
    <w:name w:val="annotation subject"/>
    <w:basedOn w:val="ab"/>
    <w:next w:val="ab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7B263E"/>
    <w:rPr>
      <w:b/>
      <w:bCs/>
    </w:rPr>
  </w:style>
  <w:style w:type="character" w:styleId="ad">
    <w:name w:val="Placeholder Text"/>
    <w:basedOn w:val="a0"/>
    <w:uiPriority w:val="99"/>
    <w:semiHidden/>
    <w:locked/>
    <w:rsid w:val="003161F9"/>
    <w:rPr>
      <w:color w:val="808080"/>
    </w:rPr>
  </w:style>
  <w:style w:type="paragraph" w:styleId="ae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e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A944B-DE14-460B-B67B-55F9B2166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7556</TotalTime>
  <Pages>3</Pages>
  <Words>1436</Words>
  <Characters>8186</Characters>
  <Application>Microsoft Office Word</Application>
  <DocSecurity>0</DocSecurity>
  <Lines>68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Wooram Shin</cp:lastModifiedBy>
  <cp:revision>969</cp:revision>
  <cp:lastPrinted>2013-10-30T13:46:00Z</cp:lastPrinted>
  <dcterms:created xsi:type="dcterms:W3CDTF">2014-11-07T15:45:00Z</dcterms:created>
  <dcterms:modified xsi:type="dcterms:W3CDTF">2015-09-26T06:25:00Z</dcterms:modified>
</cp:coreProperties>
</file>